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B3BBA" w14:textId="77777777" w:rsidR="00796BB0" w:rsidRPr="00F76C7E" w:rsidRDefault="00796BB0" w:rsidP="00FC5406">
      <w:pPr>
        <w:pStyle w:val="Dokumentbeschriftung"/>
        <w:spacing w:before="0"/>
        <w:ind w:left="0"/>
        <w:rPr>
          <w:rFonts w:ascii="Arial" w:hAnsi="Arial" w:cs="Arial"/>
          <w:b/>
          <w:bCs/>
          <w:sz w:val="52"/>
          <w:szCs w:val="52"/>
        </w:rPr>
      </w:pPr>
      <w:r w:rsidRPr="00F76C7E">
        <w:rPr>
          <w:rFonts w:ascii="Arial" w:hAnsi="Arial" w:cs="Arial"/>
          <w:b/>
          <w:bCs/>
          <w:sz w:val="40"/>
          <w:szCs w:val="40"/>
        </w:rPr>
        <w:t>PRESSEMITTEILUNG</w:t>
      </w:r>
    </w:p>
    <w:p w14:paraId="799F16A6" w14:textId="77777777" w:rsidR="00796BB0" w:rsidRPr="00F76C7E" w:rsidRDefault="00803505" w:rsidP="0064059B">
      <w:pPr>
        <w:pStyle w:val="Nachrichtenkopf"/>
        <w:ind w:left="6" w:hanging="6"/>
        <w:rPr>
          <w:spacing w:val="0"/>
          <w:sz w:val="22"/>
          <w:szCs w:val="22"/>
        </w:rPr>
      </w:pPr>
      <w:r>
        <w:rPr>
          <w:spacing w:val="0"/>
          <w:sz w:val="22"/>
          <w:szCs w:val="22"/>
        </w:rPr>
        <w:tab/>
        <w:t xml:space="preserve">zur kostenfreien </w:t>
      </w:r>
      <w:r w:rsidR="00796BB0" w:rsidRPr="00F76C7E">
        <w:rPr>
          <w:spacing w:val="0"/>
          <w:sz w:val="22"/>
          <w:szCs w:val="22"/>
        </w:rPr>
        <w:t>Verwendung durch die Presse, Belegexemplar freundlich erbeten</w:t>
      </w:r>
    </w:p>
    <w:p w14:paraId="6734D477" w14:textId="3351A500" w:rsidR="00796BB0" w:rsidRPr="00A277C9" w:rsidRDefault="00796BB0" w:rsidP="00A01999">
      <w:pPr>
        <w:pStyle w:val="NachrichtenkopfEnde"/>
        <w:tabs>
          <w:tab w:val="left" w:pos="4818"/>
        </w:tabs>
        <w:ind w:left="-18" w:firstLine="0"/>
        <w:rPr>
          <w:sz w:val="22"/>
          <w:szCs w:val="22"/>
        </w:rPr>
      </w:pPr>
      <w:r w:rsidRPr="00F76C7E">
        <w:rPr>
          <w:rStyle w:val="Nachrichtenkopfbeschriftung"/>
          <w:rFonts w:ascii="Arial" w:hAnsi="Arial"/>
          <w:spacing w:val="0"/>
          <w:sz w:val="22"/>
          <w:szCs w:val="22"/>
        </w:rPr>
        <w:br/>
      </w:r>
      <w:r w:rsidRPr="007374BB">
        <w:rPr>
          <w:rStyle w:val="Nachrichtenkopfbeschriftung"/>
          <w:rFonts w:ascii="Arial" w:hAnsi="Arial"/>
          <w:color w:val="000000" w:themeColor="text1"/>
          <w:spacing w:val="0"/>
          <w:sz w:val="22"/>
          <w:szCs w:val="22"/>
        </w:rPr>
        <w:t>Anza</w:t>
      </w:r>
      <w:r w:rsidRPr="00A277C9">
        <w:rPr>
          <w:rStyle w:val="Nachrichtenkopfbeschriftung"/>
          <w:rFonts w:ascii="Arial" w:hAnsi="Arial"/>
          <w:spacing w:val="0"/>
          <w:sz w:val="22"/>
          <w:szCs w:val="22"/>
        </w:rPr>
        <w:t xml:space="preserve">hl Zeichen: </w:t>
      </w:r>
      <w:r w:rsidR="00D45822" w:rsidRPr="00A277C9">
        <w:rPr>
          <w:rStyle w:val="Nachrichtenkopfbeschriftung"/>
          <w:rFonts w:ascii="Arial" w:hAnsi="Arial"/>
          <w:spacing w:val="0"/>
          <w:sz w:val="22"/>
          <w:szCs w:val="22"/>
        </w:rPr>
        <w:t>(</w:t>
      </w:r>
      <w:r w:rsidR="009B505D" w:rsidRPr="00A277C9">
        <w:rPr>
          <w:rStyle w:val="Nachrichtenkopfbeschriftung"/>
          <w:rFonts w:ascii="Arial" w:hAnsi="Arial"/>
          <w:spacing w:val="0"/>
          <w:sz w:val="22"/>
          <w:szCs w:val="22"/>
        </w:rPr>
        <w:t xml:space="preserve">Zeichen </w:t>
      </w:r>
      <w:r w:rsidR="00263659">
        <w:rPr>
          <w:rStyle w:val="Nachrichtenkopfbeschriftung"/>
          <w:rFonts w:ascii="Arial" w:hAnsi="Arial"/>
          <w:spacing w:val="0"/>
          <w:sz w:val="22"/>
          <w:szCs w:val="22"/>
        </w:rPr>
        <w:t>2.</w:t>
      </w:r>
      <w:r w:rsidR="00DA52A4">
        <w:rPr>
          <w:rStyle w:val="Nachrichtenkopfbeschriftung"/>
          <w:rFonts w:ascii="Arial" w:hAnsi="Arial"/>
          <w:spacing w:val="0"/>
          <w:sz w:val="22"/>
          <w:szCs w:val="22"/>
        </w:rPr>
        <w:t>696</w:t>
      </w:r>
      <w:r w:rsidR="009B505D" w:rsidRPr="00A277C9">
        <w:rPr>
          <w:rStyle w:val="Nachrichtenkopfbeschriftung"/>
          <w:rFonts w:ascii="Arial" w:hAnsi="Arial"/>
          <w:spacing w:val="0"/>
          <w:sz w:val="22"/>
          <w:szCs w:val="22"/>
        </w:rPr>
        <w:t xml:space="preserve"> / Wörter </w:t>
      </w:r>
      <w:r w:rsidR="00263659">
        <w:rPr>
          <w:rStyle w:val="Nachrichtenkopfbeschriftung"/>
          <w:rFonts w:ascii="Arial" w:hAnsi="Arial"/>
          <w:spacing w:val="0"/>
          <w:sz w:val="22"/>
          <w:szCs w:val="22"/>
        </w:rPr>
        <w:t>4</w:t>
      </w:r>
      <w:r w:rsidR="00DA52A4">
        <w:rPr>
          <w:rStyle w:val="Nachrichtenkopfbeschriftung"/>
          <w:rFonts w:ascii="Arial" w:hAnsi="Arial"/>
          <w:spacing w:val="0"/>
          <w:sz w:val="22"/>
          <w:szCs w:val="22"/>
        </w:rPr>
        <w:t>19</w:t>
      </w:r>
      <w:r w:rsidR="00D45822" w:rsidRPr="00A277C9">
        <w:rPr>
          <w:rStyle w:val="Nachrichtenkopfbeschriftung"/>
          <w:rFonts w:ascii="Arial" w:hAnsi="Arial"/>
          <w:spacing w:val="0"/>
          <w:sz w:val="22"/>
          <w:szCs w:val="22"/>
        </w:rPr>
        <w:t>)</w:t>
      </w:r>
      <w:r w:rsidRPr="00A277C9">
        <w:rPr>
          <w:sz w:val="22"/>
          <w:szCs w:val="22"/>
        </w:rPr>
        <w:tab/>
        <w:t xml:space="preserve">Sperrfrist: </w:t>
      </w:r>
      <w:r w:rsidR="006258F2" w:rsidRPr="00A277C9">
        <w:rPr>
          <w:sz w:val="22"/>
          <w:szCs w:val="22"/>
        </w:rPr>
        <w:t>keine</w:t>
      </w:r>
    </w:p>
    <w:p w14:paraId="685F6F6D" w14:textId="215FDDA8" w:rsidR="008B11B9" w:rsidRPr="008B11B9" w:rsidRDefault="008B11B9" w:rsidP="00D716F2">
      <w:pPr>
        <w:pStyle w:val="Textkrper"/>
        <w:spacing w:line="360" w:lineRule="auto"/>
        <w:jc w:val="left"/>
        <w:rPr>
          <w:b/>
          <w:bCs/>
          <w:color w:val="000000" w:themeColor="text1"/>
          <w:sz w:val="28"/>
          <w:szCs w:val="28"/>
        </w:rPr>
      </w:pPr>
      <w:r w:rsidRPr="008B11B9">
        <w:rPr>
          <w:b/>
          <w:bCs/>
          <w:color w:val="000000" w:themeColor="text1"/>
          <w:sz w:val="28"/>
          <w:szCs w:val="28"/>
        </w:rPr>
        <w:t xml:space="preserve">Zuverlässige Verbindungen. </w:t>
      </w:r>
      <w:r w:rsidR="004B6BC8">
        <w:rPr>
          <w:b/>
          <w:bCs/>
          <w:color w:val="000000" w:themeColor="text1"/>
          <w:sz w:val="28"/>
          <w:szCs w:val="28"/>
        </w:rPr>
        <w:t>Klare</w:t>
      </w:r>
      <w:r w:rsidRPr="008B11B9">
        <w:rPr>
          <w:b/>
          <w:bCs/>
          <w:color w:val="000000" w:themeColor="text1"/>
          <w:sz w:val="28"/>
          <w:szCs w:val="28"/>
        </w:rPr>
        <w:t xml:space="preserve"> Perspektiven.</w:t>
      </w:r>
    </w:p>
    <w:p w14:paraId="616F5040" w14:textId="16A8D770" w:rsidR="007934A4" w:rsidRDefault="007934A4" w:rsidP="00D716F2">
      <w:pPr>
        <w:pStyle w:val="Textkrper"/>
        <w:spacing w:line="360" w:lineRule="auto"/>
        <w:jc w:val="left"/>
        <w:rPr>
          <w:bCs/>
          <w:color w:val="000000" w:themeColor="text1"/>
          <w:sz w:val="22"/>
          <w:szCs w:val="22"/>
        </w:rPr>
      </w:pPr>
      <w:r w:rsidRPr="007934A4">
        <w:rPr>
          <w:bCs/>
          <w:color w:val="000000" w:themeColor="text1"/>
          <w:sz w:val="22"/>
          <w:szCs w:val="22"/>
        </w:rPr>
        <w:t>Auf der diesjährigen SMM präsentiert WISKA sein vielseitiges Produktportfolio aus den Segmenten Beleuchtung, CCTV-</w:t>
      </w:r>
      <w:r w:rsidR="00BD49AC">
        <w:rPr>
          <w:bCs/>
          <w:color w:val="000000" w:themeColor="text1"/>
          <w:sz w:val="22"/>
          <w:szCs w:val="22"/>
        </w:rPr>
        <w:t>Videoü</w:t>
      </w:r>
      <w:r w:rsidRPr="007934A4">
        <w:rPr>
          <w:bCs/>
          <w:color w:val="000000" w:themeColor="text1"/>
          <w:sz w:val="22"/>
          <w:szCs w:val="22"/>
        </w:rPr>
        <w:t>berwachung und Elektroinstallation. Zugleich nutzt das Unternehmen die Messe, um bestehende Branchenkontakte zu pflegen und neue Impulse für die kommenden Jahre zu setzen.</w:t>
      </w:r>
    </w:p>
    <w:p w14:paraId="04AA09E4" w14:textId="7E4BAD34" w:rsidR="007934A4" w:rsidRDefault="00AB1F45" w:rsidP="00D716F2">
      <w:pPr>
        <w:pStyle w:val="Textkrper"/>
        <w:spacing w:line="360" w:lineRule="auto"/>
        <w:jc w:val="left"/>
        <w:rPr>
          <w:bCs/>
          <w:color w:val="000000" w:themeColor="text1"/>
          <w:sz w:val="22"/>
          <w:szCs w:val="22"/>
        </w:rPr>
      </w:pPr>
      <w:r w:rsidRPr="00AB1F45">
        <w:rPr>
          <w:b/>
          <w:bCs/>
          <w:color w:val="000000" w:themeColor="text1"/>
          <w:sz w:val="22"/>
          <w:szCs w:val="22"/>
        </w:rPr>
        <w:t>Zuverlässige Verbindungen.</w:t>
      </w:r>
      <w:r>
        <w:rPr>
          <w:b/>
          <w:bCs/>
          <w:color w:val="000000" w:themeColor="text1"/>
          <w:sz w:val="22"/>
          <w:szCs w:val="22"/>
        </w:rPr>
        <w:br/>
      </w:r>
      <w:r w:rsidR="007934A4" w:rsidRPr="007934A4">
        <w:rPr>
          <w:bCs/>
          <w:color w:val="000000" w:themeColor="text1"/>
          <w:sz w:val="22"/>
          <w:szCs w:val="22"/>
        </w:rPr>
        <w:t xml:space="preserve">Nicht nur auf den lebendigen Austausch am Messestand und auf der Standparty am Mittwoch, 2. September 2026, ab 17 Uhr, kann man sich bei WISKA verlassen. Die VARITAIN®-Kühlcontainersteckdosen sorgen seit Jahren als marktführende Lösung für eine zuverlässige Stromversorgung auf hoher See und in Hafenanlagen. Das Sortiment an Beleuchtung und CCTV-Kameras erhöht die </w:t>
      </w:r>
      <w:r w:rsidR="007377A3" w:rsidRPr="007377A3">
        <w:rPr>
          <w:bCs/>
          <w:color w:val="000000" w:themeColor="text1"/>
          <w:sz w:val="22"/>
          <w:szCs w:val="22"/>
        </w:rPr>
        <w:t xml:space="preserve">Sichtbarkeit </w:t>
      </w:r>
      <w:r w:rsidR="007934A4" w:rsidRPr="007934A4">
        <w:rPr>
          <w:bCs/>
          <w:color w:val="000000" w:themeColor="text1"/>
          <w:sz w:val="22"/>
          <w:szCs w:val="22"/>
        </w:rPr>
        <w:t>an Bord und trägt zu einer sicheren Passage über die Weltmeere bei. Geprägt vom ersten WISKA-Produkt, einer Kabel-Abzweigdose aus Messingguss, ist auch das umfangreiche Sortiment an Kabeleinführungen und Abzweigkästen konsequent auf den Einsatz im rauen maritimen Umfeld ausgerichtet.</w:t>
      </w:r>
    </w:p>
    <w:p w14:paraId="65925C58" w14:textId="51AD27E4" w:rsidR="00D716F2" w:rsidRPr="00D716F2" w:rsidRDefault="004B6BC8" w:rsidP="00D716F2">
      <w:pPr>
        <w:pStyle w:val="Textkrper"/>
        <w:spacing w:line="360" w:lineRule="auto"/>
        <w:jc w:val="left"/>
        <w:rPr>
          <w:bCs/>
          <w:color w:val="000000" w:themeColor="text1"/>
          <w:sz w:val="22"/>
          <w:szCs w:val="22"/>
        </w:rPr>
      </w:pPr>
      <w:r>
        <w:rPr>
          <w:b/>
          <w:bCs/>
          <w:color w:val="000000" w:themeColor="text1"/>
          <w:sz w:val="22"/>
          <w:szCs w:val="22"/>
        </w:rPr>
        <w:t>Klare</w:t>
      </w:r>
      <w:r w:rsidR="00D716F2">
        <w:rPr>
          <w:b/>
          <w:bCs/>
          <w:color w:val="000000" w:themeColor="text1"/>
          <w:sz w:val="22"/>
          <w:szCs w:val="22"/>
        </w:rPr>
        <w:t xml:space="preserve"> </w:t>
      </w:r>
      <w:r w:rsidR="00AB1F45" w:rsidRPr="00AB1F45">
        <w:rPr>
          <w:b/>
          <w:bCs/>
          <w:color w:val="000000" w:themeColor="text1"/>
          <w:sz w:val="22"/>
          <w:szCs w:val="22"/>
        </w:rPr>
        <w:t>Perspektiven.</w:t>
      </w:r>
      <w:r w:rsidR="00AB1F45">
        <w:rPr>
          <w:b/>
          <w:bCs/>
          <w:color w:val="000000" w:themeColor="text1"/>
          <w:sz w:val="22"/>
          <w:szCs w:val="22"/>
        </w:rPr>
        <w:br/>
      </w:r>
      <w:r w:rsidR="00D716F2" w:rsidRPr="00D716F2">
        <w:rPr>
          <w:bCs/>
          <w:color w:val="000000" w:themeColor="text1"/>
          <w:sz w:val="22"/>
          <w:szCs w:val="22"/>
        </w:rPr>
        <w:t xml:space="preserve">Das Angebot an WISKA-Kabelverschraubungen nach VG-Norm wird erweitert. Neu im Sortiment sind Kabelverschraubungen nach VG 88846-4 </w:t>
      </w:r>
      <w:r w:rsidR="00416D79">
        <w:rPr>
          <w:bCs/>
          <w:color w:val="000000" w:themeColor="text1"/>
          <w:sz w:val="22"/>
          <w:szCs w:val="22"/>
        </w:rPr>
        <w:t>in der Ausführung</w:t>
      </w:r>
      <w:r w:rsidR="00D716F2" w:rsidRPr="00D716F2">
        <w:rPr>
          <w:bCs/>
          <w:color w:val="000000" w:themeColor="text1"/>
          <w:sz w:val="22"/>
          <w:szCs w:val="22"/>
        </w:rPr>
        <w:t xml:space="preserve"> B mit </w:t>
      </w:r>
      <w:r w:rsidR="00416D79">
        <w:rPr>
          <w:bCs/>
          <w:color w:val="000000" w:themeColor="text1"/>
          <w:sz w:val="22"/>
          <w:szCs w:val="22"/>
        </w:rPr>
        <w:t>VG-</w:t>
      </w:r>
      <w:r w:rsidR="00D716F2" w:rsidRPr="00D716F2">
        <w:rPr>
          <w:bCs/>
          <w:color w:val="000000" w:themeColor="text1"/>
          <w:sz w:val="22"/>
          <w:szCs w:val="22"/>
        </w:rPr>
        <w:t>Erdungseinsätzen</w:t>
      </w:r>
      <w:r w:rsidR="00416D79">
        <w:rPr>
          <w:bCs/>
          <w:color w:val="000000" w:themeColor="text1"/>
          <w:sz w:val="22"/>
          <w:szCs w:val="22"/>
        </w:rPr>
        <w:t xml:space="preserve"> </w:t>
      </w:r>
      <w:r w:rsidR="00D716F2" w:rsidRPr="00D716F2">
        <w:rPr>
          <w:bCs/>
          <w:color w:val="000000" w:themeColor="text1"/>
          <w:sz w:val="22"/>
          <w:szCs w:val="22"/>
        </w:rPr>
        <w:t xml:space="preserve">sowie </w:t>
      </w:r>
      <w:r w:rsidR="00416D79">
        <w:rPr>
          <w:bCs/>
          <w:color w:val="000000" w:themeColor="text1"/>
          <w:sz w:val="22"/>
          <w:szCs w:val="22"/>
        </w:rPr>
        <w:t>in der Ausführung</w:t>
      </w:r>
      <w:r w:rsidR="00D716F2" w:rsidRPr="00D716F2">
        <w:rPr>
          <w:bCs/>
          <w:color w:val="000000" w:themeColor="text1"/>
          <w:sz w:val="22"/>
          <w:szCs w:val="22"/>
        </w:rPr>
        <w:t xml:space="preserve"> C</w:t>
      </w:r>
      <w:r w:rsidR="00416D79">
        <w:rPr>
          <w:bCs/>
          <w:color w:val="000000" w:themeColor="text1"/>
          <w:sz w:val="22"/>
          <w:szCs w:val="22"/>
        </w:rPr>
        <w:t xml:space="preserve"> ohne </w:t>
      </w:r>
      <w:r w:rsidR="00416D79" w:rsidRPr="00D716F2">
        <w:rPr>
          <w:bCs/>
          <w:color w:val="000000" w:themeColor="text1"/>
          <w:sz w:val="22"/>
          <w:szCs w:val="22"/>
        </w:rPr>
        <w:t>Erdungseinsätze</w:t>
      </w:r>
      <w:r w:rsidR="00416D79">
        <w:rPr>
          <w:bCs/>
          <w:color w:val="000000" w:themeColor="text1"/>
          <w:sz w:val="22"/>
          <w:szCs w:val="22"/>
        </w:rPr>
        <w:t>. Erhältlich</w:t>
      </w:r>
      <w:r w:rsidR="00D716F2" w:rsidRPr="00D716F2">
        <w:rPr>
          <w:bCs/>
          <w:color w:val="000000" w:themeColor="text1"/>
          <w:sz w:val="22"/>
          <w:szCs w:val="22"/>
        </w:rPr>
        <w:t xml:space="preserve"> in den </w:t>
      </w:r>
      <w:r w:rsidR="00416D79">
        <w:rPr>
          <w:bCs/>
          <w:color w:val="000000" w:themeColor="text1"/>
          <w:sz w:val="22"/>
          <w:szCs w:val="22"/>
        </w:rPr>
        <w:t>Nenng</w:t>
      </w:r>
      <w:r w:rsidR="00D716F2" w:rsidRPr="00D716F2">
        <w:rPr>
          <w:bCs/>
          <w:color w:val="000000" w:themeColor="text1"/>
          <w:sz w:val="22"/>
          <w:szCs w:val="22"/>
        </w:rPr>
        <w:t>rößen M1</w:t>
      </w:r>
      <w:r w:rsidR="00416D79">
        <w:rPr>
          <w:bCs/>
          <w:color w:val="000000" w:themeColor="text1"/>
          <w:sz w:val="22"/>
          <w:szCs w:val="22"/>
        </w:rPr>
        <w:t>2</w:t>
      </w:r>
      <w:r w:rsidR="00D716F2" w:rsidRPr="00D716F2">
        <w:rPr>
          <w:bCs/>
          <w:color w:val="000000" w:themeColor="text1"/>
          <w:sz w:val="22"/>
          <w:szCs w:val="22"/>
        </w:rPr>
        <w:t xml:space="preserve"> bis M</w:t>
      </w:r>
      <w:r w:rsidR="00D65438">
        <w:rPr>
          <w:bCs/>
          <w:color w:val="000000" w:themeColor="text1"/>
          <w:sz w:val="22"/>
          <w:szCs w:val="22"/>
        </w:rPr>
        <w:t>80</w:t>
      </w:r>
      <w:r w:rsidR="00416D79">
        <w:rPr>
          <w:bCs/>
          <w:color w:val="000000" w:themeColor="text1"/>
          <w:sz w:val="22"/>
          <w:szCs w:val="22"/>
        </w:rPr>
        <w:t xml:space="preserve"> mit Zugentlastung nach Typ A</w:t>
      </w:r>
      <w:r w:rsidR="00D716F2" w:rsidRPr="00D716F2">
        <w:rPr>
          <w:bCs/>
          <w:color w:val="000000" w:themeColor="text1"/>
          <w:sz w:val="22"/>
          <w:szCs w:val="22"/>
        </w:rPr>
        <w:t xml:space="preserve">. </w:t>
      </w:r>
      <w:r w:rsidR="00D65438">
        <w:rPr>
          <w:bCs/>
          <w:color w:val="000000" w:themeColor="text1"/>
          <w:sz w:val="22"/>
          <w:szCs w:val="22"/>
        </w:rPr>
        <w:t>I</w:t>
      </w:r>
      <w:r w:rsidR="00D716F2" w:rsidRPr="00D716F2">
        <w:rPr>
          <w:bCs/>
          <w:color w:val="000000" w:themeColor="text1"/>
          <w:sz w:val="22"/>
          <w:szCs w:val="22"/>
        </w:rPr>
        <w:t>n den Bereichen Ausrüstung</w:t>
      </w:r>
      <w:r w:rsidR="00AD5704">
        <w:rPr>
          <w:bCs/>
          <w:color w:val="000000" w:themeColor="text1"/>
          <w:sz w:val="22"/>
          <w:szCs w:val="22"/>
        </w:rPr>
        <w:t xml:space="preserve"> und</w:t>
      </w:r>
      <w:r w:rsidR="00D716F2" w:rsidRPr="00D716F2">
        <w:rPr>
          <w:bCs/>
          <w:color w:val="000000" w:themeColor="text1"/>
          <w:sz w:val="22"/>
          <w:szCs w:val="22"/>
        </w:rPr>
        <w:t xml:space="preserve"> Informationstechnik </w:t>
      </w:r>
      <w:r w:rsidR="00AD5704">
        <w:rPr>
          <w:bCs/>
          <w:color w:val="000000" w:themeColor="text1"/>
          <w:sz w:val="22"/>
          <w:szCs w:val="22"/>
        </w:rPr>
        <w:t>der</w:t>
      </w:r>
      <w:r w:rsidR="00D716F2" w:rsidRPr="00D716F2">
        <w:rPr>
          <w:bCs/>
          <w:color w:val="000000" w:themeColor="text1"/>
          <w:sz w:val="22"/>
          <w:szCs w:val="22"/>
        </w:rPr>
        <w:t xml:space="preserve"> Bundeswehr sind Produkte gefragt, die diese</w:t>
      </w:r>
      <w:r w:rsidR="00AD5704">
        <w:rPr>
          <w:bCs/>
          <w:color w:val="000000" w:themeColor="text1"/>
          <w:sz w:val="22"/>
          <w:szCs w:val="22"/>
        </w:rPr>
        <w:t>r</w:t>
      </w:r>
      <w:r w:rsidR="00D716F2" w:rsidRPr="00D716F2">
        <w:rPr>
          <w:bCs/>
          <w:color w:val="000000" w:themeColor="text1"/>
          <w:sz w:val="22"/>
          <w:szCs w:val="22"/>
        </w:rPr>
        <w:t xml:space="preserve"> Norm entsprechen.</w:t>
      </w:r>
    </w:p>
    <w:p w14:paraId="3AED88EA" w14:textId="5555EF1B" w:rsidR="00D716F2" w:rsidRPr="00D716F2" w:rsidRDefault="00D716F2" w:rsidP="00D716F2">
      <w:pPr>
        <w:pStyle w:val="Textkrper"/>
        <w:spacing w:line="360" w:lineRule="auto"/>
        <w:jc w:val="left"/>
        <w:rPr>
          <w:bCs/>
          <w:color w:val="000000" w:themeColor="text1"/>
          <w:sz w:val="22"/>
          <w:szCs w:val="22"/>
        </w:rPr>
      </w:pPr>
      <w:r w:rsidRPr="00D716F2">
        <w:rPr>
          <w:bCs/>
          <w:color w:val="000000" w:themeColor="text1"/>
          <w:sz w:val="22"/>
          <w:szCs w:val="22"/>
        </w:rPr>
        <w:t>Im Bereich der technischen Außenbeleuchtung überzeugt WISKA mit einem Sortiment an LED</w:t>
      </w:r>
      <w:r w:rsidR="00B30D79">
        <w:rPr>
          <w:bCs/>
          <w:color w:val="000000" w:themeColor="text1"/>
          <w:sz w:val="22"/>
          <w:szCs w:val="22"/>
        </w:rPr>
        <w:t xml:space="preserve"> </w:t>
      </w:r>
      <w:r w:rsidR="00416D79">
        <w:rPr>
          <w:bCs/>
          <w:color w:val="000000" w:themeColor="text1"/>
          <w:sz w:val="22"/>
          <w:szCs w:val="22"/>
        </w:rPr>
        <w:t>B</w:t>
      </w:r>
      <w:r w:rsidR="00416D79" w:rsidRPr="00D716F2">
        <w:rPr>
          <w:bCs/>
          <w:color w:val="000000" w:themeColor="text1"/>
          <w:sz w:val="22"/>
          <w:szCs w:val="22"/>
        </w:rPr>
        <w:t>e</w:t>
      </w:r>
      <w:r w:rsidR="00416D79">
        <w:rPr>
          <w:bCs/>
          <w:color w:val="000000" w:themeColor="text1"/>
          <w:sz w:val="22"/>
          <w:szCs w:val="22"/>
        </w:rPr>
        <w:t>le</w:t>
      </w:r>
      <w:r w:rsidR="00416D79" w:rsidRPr="00D716F2">
        <w:rPr>
          <w:bCs/>
          <w:color w:val="000000" w:themeColor="text1"/>
          <w:sz w:val="22"/>
          <w:szCs w:val="22"/>
        </w:rPr>
        <w:t>uch</w:t>
      </w:r>
      <w:r w:rsidR="00416D79">
        <w:rPr>
          <w:bCs/>
          <w:color w:val="000000" w:themeColor="text1"/>
          <w:sz w:val="22"/>
          <w:szCs w:val="22"/>
        </w:rPr>
        <w:t>tung</w:t>
      </w:r>
      <w:r w:rsidRPr="00D716F2">
        <w:rPr>
          <w:bCs/>
          <w:color w:val="000000" w:themeColor="text1"/>
          <w:sz w:val="22"/>
          <w:szCs w:val="22"/>
        </w:rPr>
        <w:t xml:space="preserve">, das sich besonders für Refit-Projekte eignet. Zu den LED-Strahlern zählen der LED </w:t>
      </w:r>
      <w:r w:rsidR="00D65438">
        <w:rPr>
          <w:bCs/>
          <w:color w:val="000000" w:themeColor="text1"/>
          <w:sz w:val="22"/>
          <w:szCs w:val="22"/>
        </w:rPr>
        <w:t xml:space="preserve">Strahler </w:t>
      </w:r>
      <w:r w:rsidRPr="00D716F2">
        <w:rPr>
          <w:bCs/>
          <w:color w:val="000000" w:themeColor="text1"/>
          <w:sz w:val="22"/>
          <w:szCs w:val="22"/>
        </w:rPr>
        <w:t xml:space="preserve">5010 und der LED </w:t>
      </w:r>
      <w:r w:rsidR="00D65438">
        <w:rPr>
          <w:bCs/>
          <w:color w:val="000000" w:themeColor="text1"/>
          <w:sz w:val="22"/>
          <w:szCs w:val="22"/>
        </w:rPr>
        <w:t xml:space="preserve">Strahler </w:t>
      </w:r>
      <w:r w:rsidRPr="00D716F2">
        <w:rPr>
          <w:bCs/>
          <w:color w:val="000000" w:themeColor="text1"/>
          <w:sz w:val="22"/>
          <w:szCs w:val="22"/>
        </w:rPr>
        <w:t xml:space="preserve">5000. Der LED </w:t>
      </w:r>
      <w:r w:rsidR="00D65438">
        <w:rPr>
          <w:bCs/>
          <w:color w:val="000000" w:themeColor="text1"/>
          <w:sz w:val="22"/>
          <w:szCs w:val="22"/>
        </w:rPr>
        <w:t xml:space="preserve">Strahler </w:t>
      </w:r>
      <w:r w:rsidRPr="00D716F2">
        <w:rPr>
          <w:bCs/>
          <w:color w:val="000000" w:themeColor="text1"/>
          <w:sz w:val="22"/>
          <w:szCs w:val="22"/>
        </w:rPr>
        <w:t>5010 bietet einen hohen Lichtstrom, ist in den Varianten 1 x 220 W oder 2 x 220 W erhältlich und verfügt über ein separates Vorschaltgerät. Der LED</w:t>
      </w:r>
      <w:r w:rsidR="00D65438">
        <w:rPr>
          <w:bCs/>
          <w:color w:val="000000" w:themeColor="text1"/>
          <w:sz w:val="22"/>
          <w:szCs w:val="22"/>
        </w:rPr>
        <w:t xml:space="preserve"> </w:t>
      </w:r>
      <w:r w:rsidRPr="00D716F2">
        <w:rPr>
          <w:bCs/>
          <w:color w:val="000000" w:themeColor="text1"/>
          <w:sz w:val="22"/>
          <w:szCs w:val="22"/>
        </w:rPr>
        <w:t>Strahler 5000 ist in vier Varianten von 1 bis 4 x 40 W verfügbar und eignet sich hervorragend als Ersatz für klassische Halogenstrahler. Ergänzt wird das Sortiment durch die LED</w:t>
      </w:r>
      <w:r w:rsidR="00D65438">
        <w:rPr>
          <w:bCs/>
          <w:color w:val="000000" w:themeColor="text1"/>
          <w:sz w:val="22"/>
          <w:szCs w:val="22"/>
        </w:rPr>
        <w:t xml:space="preserve"> </w:t>
      </w:r>
      <w:r w:rsidRPr="00D716F2">
        <w:rPr>
          <w:bCs/>
          <w:color w:val="000000" w:themeColor="text1"/>
          <w:sz w:val="22"/>
          <w:szCs w:val="22"/>
        </w:rPr>
        <w:t xml:space="preserve">Leuchte 4010, die </w:t>
      </w:r>
      <w:r w:rsidRPr="00D716F2">
        <w:rPr>
          <w:bCs/>
          <w:color w:val="000000" w:themeColor="text1"/>
          <w:sz w:val="22"/>
          <w:szCs w:val="22"/>
        </w:rPr>
        <w:lastRenderedPageBreak/>
        <w:t xml:space="preserve">den Austausch von </w:t>
      </w:r>
      <w:r w:rsidR="00D65438">
        <w:rPr>
          <w:bCs/>
          <w:color w:val="000000" w:themeColor="text1"/>
          <w:sz w:val="22"/>
          <w:szCs w:val="22"/>
        </w:rPr>
        <w:t xml:space="preserve">Leuchten mit </w:t>
      </w:r>
      <w:r w:rsidRPr="00D716F2">
        <w:rPr>
          <w:bCs/>
          <w:color w:val="000000" w:themeColor="text1"/>
          <w:sz w:val="22"/>
          <w:szCs w:val="22"/>
        </w:rPr>
        <w:t>Leuchtstoffröhren sowie vergleichbaren MPL-Systemen in Maschinenräumen, Gängen und technischen Zonen ermöglicht. Der LED-Scheinwerfer rundet das Sortiment ab. Mit einer Lichtleistung von 2 x 18.000 lm, den Schutzarten IP66/68 sowie Funktionen wie endloser Rotation, stufenloser Geschwindigkeitsregelung und Morsebetrieb bietet er maximale Einsatzvielfalt und wird komfortabel über eine Remote Control Unit bedient.</w:t>
      </w:r>
    </w:p>
    <w:p w14:paraId="45AA56E5" w14:textId="18F7E8CC" w:rsidR="00D716F2" w:rsidRPr="00D716F2" w:rsidRDefault="00D716F2" w:rsidP="00D716F2">
      <w:pPr>
        <w:pStyle w:val="Textkrper"/>
        <w:spacing w:line="360" w:lineRule="auto"/>
        <w:jc w:val="left"/>
        <w:rPr>
          <w:bCs/>
          <w:color w:val="000000" w:themeColor="text1"/>
          <w:sz w:val="22"/>
          <w:szCs w:val="22"/>
        </w:rPr>
      </w:pPr>
      <w:r w:rsidRPr="00D716F2">
        <w:rPr>
          <w:bCs/>
          <w:color w:val="000000" w:themeColor="text1"/>
          <w:sz w:val="22"/>
          <w:szCs w:val="22"/>
        </w:rPr>
        <w:t>Das Highlight im CCTV-Portfolio von WISKA ist die Kameraserie CS-S mit 360°-Schwenk-Neige-Einheit, 512-fachem Zoom, 4-Megapixel-Auflösung und einem Betriebstemperaturbereich von -30 °C bis +55 °C. Im Zuge der kontinuierlichen Produktoptimierung und angesichts der globalen Anforderungen stehen bei WISKA CE-Konformität, sichere Updates, Schwachstellenmanagement und belastbare Nachweise für vernetzte CCTV-Systeme im maritimen Umfeld im Fokus.</w:t>
      </w:r>
    </w:p>
    <w:p w14:paraId="32D45985" w14:textId="7489D7F6" w:rsidR="00D716F2" w:rsidRPr="00D716F2" w:rsidRDefault="00D716F2" w:rsidP="00D716F2">
      <w:pPr>
        <w:pStyle w:val="Textkrper"/>
        <w:spacing w:line="360" w:lineRule="auto"/>
        <w:jc w:val="left"/>
        <w:rPr>
          <w:bCs/>
          <w:color w:val="000000" w:themeColor="text1"/>
          <w:sz w:val="22"/>
          <w:szCs w:val="22"/>
        </w:rPr>
      </w:pPr>
      <w:r w:rsidRPr="00D716F2">
        <w:rPr>
          <w:bCs/>
          <w:color w:val="000000" w:themeColor="text1"/>
          <w:sz w:val="22"/>
          <w:szCs w:val="22"/>
        </w:rPr>
        <w:t xml:space="preserve">Sämtliche Produkte werden von WISKA eigenständig entwickelt; die gesamte Wertschöpfungskette </w:t>
      </w:r>
      <w:r w:rsidR="005E666D">
        <w:rPr>
          <w:bCs/>
          <w:color w:val="000000" w:themeColor="text1"/>
          <w:sz w:val="22"/>
          <w:szCs w:val="22"/>
        </w:rPr>
        <w:t xml:space="preserve">wird </w:t>
      </w:r>
      <w:r w:rsidR="007377A3">
        <w:rPr>
          <w:bCs/>
          <w:color w:val="000000" w:themeColor="text1"/>
          <w:sz w:val="22"/>
          <w:szCs w:val="22"/>
        </w:rPr>
        <w:t>von WISKA</w:t>
      </w:r>
      <w:r w:rsidR="00797FA6">
        <w:rPr>
          <w:bCs/>
          <w:color w:val="000000" w:themeColor="text1"/>
          <w:sz w:val="22"/>
          <w:szCs w:val="22"/>
        </w:rPr>
        <w:t xml:space="preserve"> kontrolliert</w:t>
      </w:r>
      <w:r w:rsidRPr="00D716F2">
        <w:rPr>
          <w:bCs/>
          <w:color w:val="000000" w:themeColor="text1"/>
          <w:sz w:val="22"/>
          <w:szCs w:val="22"/>
        </w:rPr>
        <w:t xml:space="preserve">. </w:t>
      </w:r>
      <w:r w:rsidR="00797FA6">
        <w:rPr>
          <w:bCs/>
          <w:color w:val="000000" w:themeColor="text1"/>
          <w:sz w:val="22"/>
          <w:szCs w:val="22"/>
        </w:rPr>
        <w:t>A</w:t>
      </w:r>
      <w:r w:rsidRPr="00D716F2">
        <w:rPr>
          <w:bCs/>
          <w:color w:val="000000" w:themeColor="text1"/>
          <w:sz w:val="22"/>
          <w:szCs w:val="22"/>
        </w:rPr>
        <w:t xml:space="preserve">uf der SMM </w:t>
      </w:r>
      <w:r w:rsidR="00797FA6">
        <w:rPr>
          <w:bCs/>
          <w:color w:val="000000" w:themeColor="text1"/>
          <w:sz w:val="22"/>
          <w:szCs w:val="22"/>
        </w:rPr>
        <w:t xml:space="preserve">stellt WISKA </w:t>
      </w:r>
      <w:r w:rsidRPr="00D716F2">
        <w:rPr>
          <w:bCs/>
          <w:color w:val="000000" w:themeColor="text1"/>
          <w:sz w:val="22"/>
          <w:szCs w:val="22"/>
        </w:rPr>
        <w:t xml:space="preserve">in </w:t>
      </w:r>
      <w:r w:rsidR="00797FA6">
        <w:rPr>
          <w:bCs/>
          <w:color w:val="000000" w:themeColor="text1"/>
          <w:sz w:val="22"/>
          <w:szCs w:val="22"/>
        </w:rPr>
        <w:t xml:space="preserve">der </w:t>
      </w:r>
      <w:r w:rsidRPr="00D716F2">
        <w:rPr>
          <w:bCs/>
          <w:color w:val="000000" w:themeColor="text1"/>
          <w:sz w:val="22"/>
          <w:szCs w:val="22"/>
        </w:rPr>
        <w:t>Halle B6, Stand 212 aus</w:t>
      </w:r>
      <w:r w:rsidR="005E666D">
        <w:rPr>
          <w:bCs/>
          <w:color w:val="000000" w:themeColor="text1"/>
          <w:sz w:val="22"/>
          <w:szCs w:val="22"/>
        </w:rPr>
        <w:t>.</w:t>
      </w:r>
    </w:p>
    <w:p w14:paraId="1C2B3D44" w14:textId="177B245A" w:rsidR="00740EDF" w:rsidRPr="00904E29" w:rsidRDefault="00740EDF" w:rsidP="00D716F2">
      <w:pPr>
        <w:pStyle w:val="Textkrper"/>
        <w:spacing w:line="360" w:lineRule="auto"/>
        <w:jc w:val="left"/>
        <w:rPr>
          <w:b/>
          <w:bCs/>
          <w:sz w:val="22"/>
          <w:szCs w:val="22"/>
        </w:rPr>
      </w:pPr>
      <w:r>
        <w:rPr>
          <w:b/>
          <w:bCs/>
          <w:sz w:val="22"/>
          <w:szCs w:val="22"/>
        </w:rPr>
        <w:t>Ü</w:t>
      </w:r>
      <w:r w:rsidRPr="00904E29">
        <w:rPr>
          <w:b/>
          <w:bCs/>
          <w:sz w:val="22"/>
          <w:szCs w:val="22"/>
        </w:rPr>
        <w:t>ber WISKA</w:t>
      </w:r>
    </w:p>
    <w:p w14:paraId="41DA113A" w14:textId="54364EE6" w:rsidR="00740EDF" w:rsidRPr="00B017B6" w:rsidRDefault="00740EDF" w:rsidP="00D716F2">
      <w:pPr>
        <w:autoSpaceDE w:val="0"/>
        <w:autoSpaceDN w:val="0"/>
        <w:rPr>
          <w:rFonts w:eastAsia="Arial"/>
          <w:sz w:val="22"/>
          <w:szCs w:val="22"/>
        </w:rPr>
      </w:pPr>
      <w:r w:rsidRPr="00B017B6">
        <w:rPr>
          <w:color w:val="000000"/>
          <w:sz w:val="22"/>
          <w:szCs w:val="22"/>
        </w:rPr>
        <w:t>1919 in Hamburg gegründet, sind wir heute einer der führenden Hersteller von Elektroinstallationsmaterial, Lichtprodukten und CCTV-Videoüberwachung für</w:t>
      </w:r>
      <w:r w:rsidR="00D50680">
        <w:rPr>
          <w:color w:val="000000"/>
          <w:sz w:val="22"/>
          <w:szCs w:val="22"/>
        </w:rPr>
        <w:t xml:space="preserve"> Elektroh</w:t>
      </w:r>
      <w:r w:rsidRPr="00B017B6">
        <w:rPr>
          <w:color w:val="000000"/>
          <w:sz w:val="22"/>
          <w:szCs w:val="22"/>
        </w:rPr>
        <w:t>andwerk, Industrie und Schiffbau. Neben einer eigenen Forschungs- und Entwicklungsabteilung haben wir eine direkt angeschlossene Fertigung am Firmensitz in Kaltenkirchen. Mit unserem weltweiten Vertriebsnetz aus Vertragshändlern und Tochtergesellschaften stellen wir eine schnelle und persönliche Kundenbetreuung vor Ort sicher. Die WISKA Gruppe beschäftigt heute</w:t>
      </w:r>
      <w:r w:rsidR="00651C92">
        <w:rPr>
          <w:color w:val="000000"/>
          <w:sz w:val="22"/>
          <w:szCs w:val="22"/>
        </w:rPr>
        <w:t xml:space="preserve"> </w:t>
      </w:r>
      <w:r w:rsidRPr="00B017B6">
        <w:rPr>
          <w:color w:val="000000"/>
          <w:sz w:val="22"/>
          <w:szCs w:val="22"/>
        </w:rPr>
        <w:t xml:space="preserve">weltweit </w:t>
      </w:r>
      <w:r w:rsidR="00CA26DD">
        <w:rPr>
          <w:color w:val="000000"/>
          <w:sz w:val="22"/>
          <w:szCs w:val="22"/>
        </w:rPr>
        <w:t xml:space="preserve">über </w:t>
      </w:r>
      <w:r w:rsidR="00B8678D">
        <w:rPr>
          <w:color w:val="000000"/>
          <w:sz w:val="22"/>
          <w:szCs w:val="22"/>
        </w:rPr>
        <w:t>3</w:t>
      </w:r>
      <w:r w:rsidR="00DC79FC">
        <w:rPr>
          <w:color w:val="000000"/>
          <w:sz w:val="22"/>
          <w:szCs w:val="22"/>
        </w:rPr>
        <w:t>4</w:t>
      </w:r>
      <w:r w:rsidR="00B8678D">
        <w:rPr>
          <w:color w:val="000000"/>
          <w:sz w:val="22"/>
          <w:szCs w:val="22"/>
        </w:rPr>
        <w:t>0</w:t>
      </w:r>
      <w:r w:rsidRPr="00B017B6">
        <w:rPr>
          <w:color w:val="000000"/>
          <w:sz w:val="22"/>
          <w:szCs w:val="22"/>
        </w:rPr>
        <w:t xml:space="preserve"> Mitarbeiter. </w:t>
      </w:r>
      <w:r w:rsidRPr="00B017B6">
        <w:rPr>
          <w:rFonts w:eastAsia="Arial"/>
          <w:sz w:val="22"/>
          <w:szCs w:val="22"/>
        </w:rPr>
        <w:t>www.wiska.com</w:t>
      </w:r>
    </w:p>
    <w:p w14:paraId="65D3A866" w14:textId="77777777" w:rsidR="00432AEB" w:rsidRPr="00B017B6" w:rsidRDefault="00432AEB" w:rsidP="00EA1374">
      <w:pPr>
        <w:spacing w:line="276" w:lineRule="auto"/>
        <w:ind w:left="1560" w:hanging="1560"/>
        <w:rPr>
          <w:b/>
          <w:bCs/>
          <w:sz w:val="22"/>
          <w:szCs w:val="22"/>
        </w:rPr>
      </w:pPr>
    </w:p>
    <w:p w14:paraId="03F03217" w14:textId="77777777" w:rsidR="00EA1374" w:rsidRPr="00904E29" w:rsidRDefault="00EA1374" w:rsidP="00EA1374">
      <w:pPr>
        <w:spacing w:line="276" w:lineRule="auto"/>
        <w:ind w:left="1560" w:hanging="1560"/>
        <w:rPr>
          <w:b/>
          <w:bCs/>
          <w:sz w:val="22"/>
          <w:szCs w:val="22"/>
        </w:rPr>
      </w:pPr>
      <w:r w:rsidRPr="00904E29">
        <w:rPr>
          <w:b/>
          <w:bCs/>
          <w:sz w:val="22"/>
          <w:szCs w:val="22"/>
        </w:rPr>
        <w:t>Bildunterschrift</w:t>
      </w:r>
      <w:r w:rsidR="008436D7">
        <w:rPr>
          <w:b/>
          <w:bCs/>
          <w:sz w:val="22"/>
          <w:szCs w:val="22"/>
        </w:rPr>
        <w:t>en</w:t>
      </w:r>
      <w:r w:rsidRPr="00904E29">
        <w:rPr>
          <w:b/>
          <w:bCs/>
          <w:sz w:val="22"/>
          <w:szCs w:val="22"/>
        </w:rPr>
        <w:t xml:space="preserve"> </w:t>
      </w:r>
      <w:r w:rsidRPr="00904E29">
        <w:rPr>
          <w:b/>
          <w:bCs/>
          <w:sz w:val="22"/>
          <w:szCs w:val="22"/>
        </w:rPr>
        <w:tab/>
      </w:r>
    </w:p>
    <w:p w14:paraId="3BFFED11" w14:textId="3F1DD548" w:rsidR="00F25051" w:rsidRDefault="00EA1374" w:rsidP="009B1FE2">
      <w:pPr>
        <w:spacing w:after="120" w:line="276" w:lineRule="auto"/>
        <w:ind w:left="-6"/>
        <w:rPr>
          <w:i/>
          <w:iCs/>
          <w:sz w:val="22"/>
          <w:szCs w:val="22"/>
        </w:rPr>
      </w:pPr>
      <w:r w:rsidRPr="00316EBC">
        <w:rPr>
          <w:iCs/>
          <w:sz w:val="22"/>
          <w:szCs w:val="22"/>
        </w:rPr>
        <w:t>Fot</w:t>
      </w:r>
      <w:r w:rsidR="00FD1A28" w:rsidRPr="00316EBC">
        <w:rPr>
          <w:iCs/>
          <w:sz w:val="22"/>
          <w:szCs w:val="22"/>
        </w:rPr>
        <w:t xml:space="preserve">o </w:t>
      </w:r>
      <w:r w:rsidR="00114F86" w:rsidRPr="00316EBC">
        <w:rPr>
          <w:iCs/>
          <w:sz w:val="22"/>
          <w:szCs w:val="22"/>
        </w:rPr>
        <w:t>„</w:t>
      </w:r>
      <w:r w:rsidR="009B1FE2" w:rsidRPr="009B1FE2">
        <w:rPr>
          <w:iCs/>
          <w:sz w:val="22"/>
          <w:szCs w:val="22"/>
        </w:rPr>
        <w:t>PR-SMM_2026_DE.png</w:t>
      </w:r>
      <w:r w:rsidR="00114F86" w:rsidRPr="00316EBC">
        <w:rPr>
          <w:iCs/>
          <w:sz w:val="22"/>
          <w:szCs w:val="22"/>
        </w:rPr>
        <w:t>“:</w:t>
      </w:r>
      <w:r w:rsidR="00114F86" w:rsidRPr="00316EBC">
        <w:rPr>
          <w:i/>
          <w:iCs/>
          <w:sz w:val="22"/>
          <w:szCs w:val="22"/>
        </w:rPr>
        <w:t xml:space="preserve"> „</w:t>
      </w:r>
      <w:r w:rsidR="009B1FE2" w:rsidRPr="009B1FE2">
        <w:rPr>
          <w:i/>
          <w:iCs/>
          <w:sz w:val="22"/>
          <w:szCs w:val="22"/>
        </w:rPr>
        <w:t>Zuverlässige Verbindungen. Klare Perspektiven.</w:t>
      </w:r>
      <w:r w:rsidR="00114F86" w:rsidRPr="00316EBC">
        <w:rPr>
          <w:i/>
          <w:iCs/>
          <w:sz w:val="22"/>
          <w:szCs w:val="22"/>
        </w:rPr>
        <w:t>“</w:t>
      </w:r>
    </w:p>
    <w:p w14:paraId="2E910514" w14:textId="7BB4F084" w:rsidR="009B1FE2" w:rsidRDefault="009B1FE2" w:rsidP="009B1FE2">
      <w:pPr>
        <w:spacing w:after="120" w:line="276" w:lineRule="auto"/>
        <w:ind w:left="-6"/>
        <w:rPr>
          <w:i/>
          <w:iCs/>
          <w:sz w:val="22"/>
          <w:szCs w:val="22"/>
        </w:rPr>
      </w:pPr>
      <w:r w:rsidRPr="00316EBC">
        <w:rPr>
          <w:iCs/>
          <w:sz w:val="22"/>
          <w:szCs w:val="22"/>
        </w:rPr>
        <w:t>Foto „</w:t>
      </w:r>
      <w:r w:rsidRPr="009B1FE2">
        <w:rPr>
          <w:iCs/>
          <w:sz w:val="22"/>
          <w:szCs w:val="22"/>
        </w:rPr>
        <w:t>PR-SMM_2026-Party.png</w:t>
      </w:r>
      <w:r w:rsidRPr="00316EBC">
        <w:rPr>
          <w:iCs/>
          <w:sz w:val="22"/>
          <w:szCs w:val="22"/>
        </w:rPr>
        <w:t>“:</w:t>
      </w:r>
      <w:r w:rsidRPr="00316EBC">
        <w:rPr>
          <w:i/>
          <w:iCs/>
          <w:sz w:val="22"/>
          <w:szCs w:val="22"/>
        </w:rPr>
        <w:t xml:space="preserve"> „</w:t>
      </w:r>
      <w:r w:rsidRPr="007934A4">
        <w:rPr>
          <w:bCs/>
          <w:color w:val="000000" w:themeColor="text1"/>
          <w:sz w:val="22"/>
          <w:szCs w:val="22"/>
        </w:rPr>
        <w:t>Standparty</w:t>
      </w:r>
      <w:r>
        <w:rPr>
          <w:bCs/>
          <w:color w:val="000000" w:themeColor="text1"/>
          <w:sz w:val="22"/>
          <w:szCs w:val="22"/>
        </w:rPr>
        <w:t xml:space="preserve"> am zweiten Abend der Messe</w:t>
      </w:r>
      <w:r w:rsidRPr="00316EBC">
        <w:rPr>
          <w:i/>
          <w:iCs/>
          <w:sz w:val="22"/>
          <w:szCs w:val="22"/>
        </w:rPr>
        <w:t>“</w:t>
      </w:r>
    </w:p>
    <w:p w14:paraId="77052DED" w14:textId="77777777" w:rsidR="009B1FE2" w:rsidRDefault="009B1FE2" w:rsidP="009B1FE2">
      <w:pPr>
        <w:spacing w:after="120" w:line="276" w:lineRule="auto"/>
        <w:ind w:left="-6"/>
        <w:rPr>
          <w:i/>
          <w:iCs/>
          <w:sz w:val="22"/>
          <w:szCs w:val="22"/>
        </w:rPr>
      </w:pPr>
      <w:r w:rsidRPr="00316EBC">
        <w:rPr>
          <w:iCs/>
          <w:sz w:val="22"/>
          <w:szCs w:val="22"/>
        </w:rPr>
        <w:t>Foto „</w:t>
      </w:r>
      <w:r w:rsidRPr="00A539D7">
        <w:rPr>
          <w:iCs/>
          <w:sz w:val="22"/>
          <w:szCs w:val="22"/>
        </w:rPr>
        <w:t>WISKA-LED-Strahler_5000.jpg</w:t>
      </w:r>
      <w:r w:rsidRPr="00316EBC">
        <w:rPr>
          <w:iCs/>
          <w:sz w:val="22"/>
          <w:szCs w:val="22"/>
        </w:rPr>
        <w:t>“:</w:t>
      </w:r>
      <w:r w:rsidRPr="00316EBC">
        <w:rPr>
          <w:i/>
          <w:iCs/>
          <w:sz w:val="22"/>
          <w:szCs w:val="22"/>
        </w:rPr>
        <w:t xml:space="preserve"> „</w:t>
      </w:r>
      <w:r>
        <w:rPr>
          <w:i/>
          <w:iCs/>
          <w:sz w:val="22"/>
          <w:szCs w:val="22"/>
        </w:rPr>
        <w:t xml:space="preserve">WISKA </w:t>
      </w:r>
      <w:r w:rsidRPr="00A539D7">
        <w:rPr>
          <w:i/>
          <w:iCs/>
          <w:sz w:val="22"/>
          <w:szCs w:val="22"/>
        </w:rPr>
        <w:t>LED Strahler 5000</w:t>
      </w:r>
      <w:r>
        <w:rPr>
          <w:i/>
          <w:iCs/>
          <w:sz w:val="22"/>
          <w:szCs w:val="22"/>
        </w:rPr>
        <w:t xml:space="preserve"> - </w:t>
      </w:r>
      <w:r w:rsidRPr="00A539D7">
        <w:rPr>
          <w:i/>
          <w:iCs/>
          <w:sz w:val="22"/>
          <w:szCs w:val="22"/>
        </w:rPr>
        <w:t>Ersatz für klassische Halogenstrahler</w:t>
      </w:r>
      <w:r>
        <w:rPr>
          <w:i/>
          <w:iCs/>
          <w:sz w:val="22"/>
          <w:szCs w:val="22"/>
        </w:rPr>
        <w:t xml:space="preserve"> </w:t>
      </w:r>
      <w:r w:rsidRPr="00316EBC">
        <w:rPr>
          <w:i/>
          <w:iCs/>
          <w:sz w:val="22"/>
          <w:szCs w:val="22"/>
        </w:rPr>
        <w:t>“</w:t>
      </w:r>
    </w:p>
    <w:p w14:paraId="602B0E1D" w14:textId="677BFDD9" w:rsidR="00A539D7" w:rsidRDefault="00A539D7" w:rsidP="00A539D7">
      <w:pPr>
        <w:spacing w:after="120" w:line="276" w:lineRule="auto"/>
        <w:ind w:left="-6"/>
        <w:rPr>
          <w:iCs/>
          <w:sz w:val="22"/>
          <w:szCs w:val="22"/>
        </w:rPr>
      </w:pPr>
      <w:r w:rsidRPr="00316EBC">
        <w:rPr>
          <w:iCs/>
          <w:sz w:val="22"/>
          <w:szCs w:val="22"/>
        </w:rPr>
        <w:t>Foto „</w:t>
      </w:r>
      <w:r w:rsidRPr="00A539D7">
        <w:rPr>
          <w:iCs/>
          <w:sz w:val="22"/>
          <w:szCs w:val="22"/>
        </w:rPr>
        <w:t>WISKA-LED-Leuchte-4010.jpg</w:t>
      </w:r>
      <w:r w:rsidRPr="00316EBC">
        <w:rPr>
          <w:iCs/>
          <w:sz w:val="22"/>
          <w:szCs w:val="22"/>
        </w:rPr>
        <w:t>“:</w:t>
      </w:r>
      <w:r w:rsidRPr="00316EBC">
        <w:rPr>
          <w:i/>
          <w:iCs/>
          <w:sz w:val="22"/>
          <w:szCs w:val="22"/>
        </w:rPr>
        <w:t xml:space="preserve"> „</w:t>
      </w:r>
      <w:r w:rsidRPr="00A539D7">
        <w:rPr>
          <w:i/>
          <w:iCs/>
          <w:sz w:val="22"/>
          <w:szCs w:val="22"/>
        </w:rPr>
        <w:t>LED Leuchte 4010</w:t>
      </w:r>
      <w:r>
        <w:rPr>
          <w:i/>
          <w:iCs/>
          <w:sz w:val="22"/>
          <w:szCs w:val="22"/>
        </w:rPr>
        <w:t xml:space="preserve"> </w:t>
      </w:r>
      <w:r>
        <w:rPr>
          <w:i/>
          <w:iCs/>
          <w:sz w:val="22"/>
          <w:szCs w:val="22"/>
        </w:rPr>
        <w:t>–</w:t>
      </w:r>
      <w:r>
        <w:rPr>
          <w:i/>
          <w:iCs/>
          <w:sz w:val="22"/>
          <w:szCs w:val="22"/>
        </w:rPr>
        <w:t xml:space="preserve"> </w:t>
      </w:r>
      <w:r>
        <w:rPr>
          <w:i/>
          <w:iCs/>
          <w:sz w:val="22"/>
          <w:szCs w:val="22"/>
        </w:rPr>
        <w:t xml:space="preserve">Perfekt für den </w:t>
      </w:r>
      <w:r w:rsidRPr="00A539D7">
        <w:rPr>
          <w:i/>
          <w:iCs/>
          <w:sz w:val="22"/>
          <w:szCs w:val="22"/>
        </w:rPr>
        <w:t>Austausch von Leuchten mit Leuchtstoffröhren</w:t>
      </w:r>
      <w:r w:rsidRPr="00316EBC">
        <w:rPr>
          <w:i/>
          <w:iCs/>
          <w:sz w:val="22"/>
          <w:szCs w:val="22"/>
        </w:rPr>
        <w:t>“</w:t>
      </w:r>
    </w:p>
    <w:p w14:paraId="53BA2309" w14:textId="5C84FAC2" w:rsidR="00070DB8" w:rsidRPr="0095694B" w:rsidRDefault="00F25051" w:rsidP="00070DB8">
      <w:pPr>
        <w:spacing w:after="120" w:line="276" w:lineRule="auto"/>
        <w:rPr>
          <w:b/>
          <w:bCs/>
          <w:sz w:val="22"/>
          <w:szCs w:val="22"/>
        </w:rPr>
      </w:pPr>
      <w:bookmarkStart w:id="0" w:name="_Hlk493239943"/>
      <w:r>
        <w:rPr>
          <w:b/>
          <w:bCs/>
          <w:sz w:val="22"/>
          <w:szCs w:val="22"/>
        </w:rPr>
        <w:br/>
      </w:r>
      <w:r w:rsidR="00070DB8" w:rsidRPr="0095694B">
        <w:rPr>
          <w:b/>
          <w:bCs/>
          <w:sz w:val="22"/>
          <w:szCs w:val="22"/>
        </w:rPr>
        <w:t>Download</w:t>
      </w:r>
    </w:p>
    <w:bookmarkEnd w:id="0"/>
    <w:p w14:paraId="26DEEC22" w14:textId="77777777" w:rsidR="005360D7" w:rsidRPr="00CA26DD" w:rsidRDefault="0095694B" w:rsidP="004F564A">
      <w:pPr>
        <w:spacing w:line="276" w:lineRule="auto"/>
      </w:pPr>
      <w:r>
        <w:fldChar w:fldCharType="begin"/>
      </w:r>
      <w:r w:rsidRPr="00CA26DD">
        <w:instrText xml:space="preserve"> HYPERLINK "http://www.wiska.com/presse" </w:instrText>
      </w:r>
      <w:r>
        <w:fldChar w:fldCharType="separate"/>
      </w:r>
      <w:r w:rsidRPr="00CA26DD">
        <w:rPr>
          <w:rStyle w:val="Hyperlink"/>
          <w:rFonts w:cs="Arial"/>
        </w:rPr>
        <w:t>www.wiska.com/presse</w:t>
      </w:r>
      <w:r>
        <w:fldChar w:fldCharType="end"/>
      </w:r>
    </w:p>
    <w:p w14:paraId="5115A25A" w14:textId="77777777" w:rsidR="0095694B" w:rsidRPr="00CA26DD" w:rsidRDefault="0095694B" w:rsidP="004F564A">
      <w:pPr>
        <w:spacing w:line="276" w:lineRule="auto"/>
        <w:rPr>
          <w:sz w:val="22"/>
          <w:szCs w:val="22"/>
        </w:rPr>
      </w:pPr>
    </w:p>
    <w:p w14:paraId="460233E8" w14:textId="77777777" w:rsidR="00796BB0" w:rsidRPr="00CA26DD" w:rsidRDefault="00796BB0" w:rsidP="006C2EBA">
      <w:pPr>
        <w:spacing w:after="120" w:line="276" w:lineRule="auto"/>
        <w:rPr>
          <w:sz w:val="22"/>
          <w:szCs w:val="22"/>
        </w:rPr>
      </w:pPr>
      <w:r w:rsidRPr="00CA26DD">
        <w:rPr>
          <w:b/>
          <w:bCs/>
          <w:sz w:val="22"/>
          <w:szCs w:val="22"/>
        </w:rPr>
        <w:t>Pressekontakt</w:t>
      </w:r>
    </w:p>
    <w:p w14:paraId="5D8E239F" w14:textId="77777777" w:rsidR="00796BB0" w:rsidRPr="00CA26DD" w:rsidRDefault="00796BB0" w:rsidP="00CA26DD">
      <w:pPr>
        <w:tabs>
          <w:tab w:val="left" w:pos="2214"/>
        </w:tabs>
        <w:outlineLvl w:val="0"/>
        <w:rPr>
          <w:b/>
          <w:bCs/>
          <w:sz w:val="22"/>
          <w:szCs w:val="22"/>
        </w:rPr>
      </w:pPr>
      <w:r w:rsidRPr="00CA26DD">
        <w:rPr>
          <w:b/>
          <w:bCs/>
          <w:sz w:val="22"/>
          <w:szCs w:val="22"/>
        </w:rPr>
        <w:t>WISKA Hoppmann GmbH</w:t>
      </w:r>
    </w:p>
    <w:p w14:paraId="30F96A85" w14:textId="2D1126D3" w:rsidR="00796BB0" w:rsidRPr="00904E29" w:rsidRDefault="00347091" w:rsidP="00CA26DD">
      <w:pPr>
        <w:pStyle w:val="Textkrper"/>
        <w:tabs>
          <w:tab w:val="left" w:pos="2214"/>
          <w:tab w:val="left" w:pos="3864"/>
        </w:tabs>
        <w:spacing w:after="0" w:line="240" w:lineRule="auto"/>
        <w:jc w:val="left"/>
        <w:rPr>
          <w:sz w:val="22"/>
          <w:szCs w:val="22"/>
        </w:rPr>
      </w:pPr>
      <w:r>
        <w:rPr>
          <w:sz w:val="22"/>
          <w:szCs w:val="22"/>
        </w:rPr>
        <w:t>Kristina Wilkens</w:t>
      </w:r>
      <w:r w:rsidR="00796BB0" w:rsidRPr="00904E29">
        <w:rPr>
          <w:sz w:val="22"/>
          <w:szCs w:val="22"/>
        </w:rPr>
        <w:tab/>
      </w:r>
      <w:r w:rsidR="00796BB0" w:rsidRPr="00904E29">
        <w:rPr>
          <w:sz w:val="22"/>
          <w:szCs w:val="22"/>
        </w:rPr>
        <w:tab/>
        <w:t xml:space="preserve">Telefon: </w:t>
      </w:r>
      <w:r w:rsidR="00796BB0" w:rsidRPr="00904E29">
        <w:rPr>
          <w:sz w:val="22"/>
          <w:szCs w:val="22"/>
        </w:rPr>
        <w:tab/>
        <w:t>+49-4191</w:t>
      </w:r>
      <w:r w:rsidR="00C45734">
        <w:rPr>
          <w:sz w:val="22"/>
          <w:szCs w:val="22"/>
        </w:rPr>
        <w:t>-</w:t>
      </w:r>
      <w:r w:rsidR="00796BB0" w:rsidRPr="00904E29">
        <w:rPr>
          <w:sz w:val="22"/>
          <w:szCs w:val="22"/>
        </w:rPr>
        <w:t>508-50</w:t>
      </w:r>
      <w:r>
        <w:rPr>
          <w:sz w:val="22"/>
          <w:szCs w:val="22"/>
        </w:rPr>
        <w:t>7</w:t>
      </w:r>
      <w:r w:rsidR="00CA26DD">
        <w:rPr>
          <w:sz w:val="22"/>
          <w:szCs w:val="22"/>
        </w:rPr>
        <w:br/>
      </w:r>
      <w:proofErr w:type="spellStart"/>
      <w:r w:rsidR="00C45734">
        <w:rPr>
          <w:sz w:val="22"/>
          <w:szCs w:val="22"/>
        </w:rPr>
        <w:t>Kisdorfer</w:t>
      </w:r>
      <w:proofErr w:type="spellEnd"/>
      <w:r w:rsidR="00C45734">
        <w:rPr>
          <w:sz w:val="22"/>
          <w:szCs w:val="22"/>
        </w:rPr>
        <w:t xml:space="preserve"> Weg 28 </w:t>
      </w:r>
      <w:r w:rsidR="00C45734">
        <w:rPr>
          <w:sz w:val="22"/>
          <w:szCs w:val="22"/>
        </w:rPr>
        <w:tab/>
      </w:r>
      <w:r w:rsidR="00AD4E24">
        <w:rPr>
          <w:sz w:val="22"/>
          <w:szCs w:val="22"/>
        </w:rPr>
        <w:tab/>
        <w:t>Mobil:</w:t>
      </w:r>
      <w:r w:rsidR="00AD4E24">
        <w:rPr>
          <w:sz w:val="22"/>
          <w:szCs w:val="22"/>
        </w:rPr>
        <w:tab/>
      </w:r>
      <w:r w:rsidR="00DC79FC" w:rsidRPr="00DC79FC">
        <w:rPr>
          <w:sz w:val="22"/>
          <w:szCs w:val="22"/>
        </w:rPr>
        <w:t>+49-162-1394699</w:t>
      </w:r>
      <w:r w:rsidR="00C45734">
        <w:rPr>
          <w:sz w:val="22"/>
          <w:szCs w:val="22"/>
        </w:rPr>
        <w:tab/>
      </w:r>
    </w:p>
    <w:p w14:paraId="018AE928" w14:textId="075E8DB0" w:rsidR="00796BB0" w:rsidRPr="00904E29" w:rsidRDefault="00796BB0" w:rsidP="009B1FE2">
      <w:pPr>
        <w:tabs>
          <w:tab w:val="left" w:pos="2214"/>
          <w:tab w:val="left" w:pos="3894"/>
        </w:tabs>
        <w:rPr>
          <w:b/>
          <w:bCs/>
          <w:sz w:val="24"/>
          <w:szCs w:val="24"/>
        </w:rPr>
      </w:pPr>
      <w:r w:rsidRPr="00904E29">
        <w:rPr>
          <w:sz w:val="22"/>
          <w:szCs w:val="22"/>
        </w:rPr>
        <w:t xml:space="preserve">24568 Kaltenkirchen </w:t>
      </w:r>
      <w:r w:rsidRPr="00904E29">
        <w:rPr>
          <w:sz w:val="22"/>
          <w:szCs w:val="22"/>
        </w:rPr>
        <w:tab/>
      </w:r>
      <w:r w:rsidR="00AD4E24">
        <w:rPr>
          <w:sz w:val="22"/>
          <w:szCs w:val="22"/>
        </w:rPr>
        <w:tab/>
      </w:r>
      <w:r w:rsidR="00347091">
        <w:rPr>
          <w:sz w:val="22"/>
          <w:szCs w:val="22"/>
        </w:rPr>
        <w:t>E-Mail:</w:t>
      </w:r>
      <w:r w:rsidR="00347091">
        <w:rPr>
          <w:sz w:val="22"/>
          <w:szCs w:val="22"/>
        </w:rPr>
        <w:tab/>
        <w:t>k.wilkens</w:t>
      </w:r>
      <w:r w:rsidR="00AD4E24" w:rsidRPr="00F73903">
        <w:rPr>
          <w:sz w:val="22"/>
          <w:szCs w:val="22"/>
        </w:rPr>
        <w:t>@wiska.de</w:t>
      </w:r>
      <w:r w:rsidR="00280DE1">
        <w:rPr>
          <w:sz w:val="22"/>
          <w:szCs w:val="22"/>
        </w:rPr>
        <w:tab/>
      </w:r>
      <w:r w:rsidR="00F73903">
        <w:rPr>
          <w:bCs/>
          <w:sz w:val="22"/>
          <w:szCs w:val="22"/>
        </w:rPr>
        <w:tab/>
      </w:r>
    </w:p>
    <w:sectPr w:rsidR="00796BB0" w:rsidRPr="00904E29" w:rsidSect="006A1203">
      <w:headerReference w:type="even" r:id="rId8"/>
      <w:headerReference w:type="default" r:id="rId9"/>
      <w:footerReference w:type="even" r:id="rId10"/>
      <w:footerReference w:type="default" r:id="rId11"/>
      <w:headerReference w:type="first" r:id="rId12"/>
      <w:footerReference w:type="first" r:id="rId13"/>
      <w:pgSz w:w="11906" w:h="16838" w:code="1"/>
      <w:pgMar w:top="2318" w:right="1094" w:bottom="1253" w:left="1418" w:header="958" w:footer="70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976E0" w14:textId="77777777" w:rsidR="00F768C1" w:rsidRDefault="00F768C1">
      <w:r>
        <w:separator/>
      </w:r>
    </w:p>
  </w:endnote>
  <w:endnote w:type="continuationSeparator" w:id="0">
    <w:p w14:paraId="6C46AE92" w14:textId="77777777" w:rsidR="00F768C1" w:rsidRDefault="00F76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33C7C" w14:textId="77777777" w:rsidR="00557F15" w:rsidRDefault="00557F1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50C68" w14:textId="3FE4EFE8" w:rsidR="00D170D5" w:rsidRPr="002C06A7" w:rsidRDefault="00D170D5" w:rsidP="008F3C85">
    <w:pPr>
      <w:pStyle w:val="Fuzeile"/>
      <w:jc w:val="center"/>
      <w:rPr>
        <w:sz w:val="16"/>
        <w:szCs w:val="16"/>
      </w:rPr>
    </w:pPr>
    <w:r w:rsidRPr="002C06A7">
      <w:rPr>
        <w:sz w:val="16"/>
        <w:szCs w:val="16"/>
      </w:rPr>
      <w:t xml:space="preserve">Seite </w:t>
    </w:r>
    <w:r w:rsidR="00D5453D" w:rsidRPr="002C06A7">
      <w:rPr>
        <w:sz w:val="16"/>
        <w:szCs w:val="16"/>
      </w:rPr>
      <w:fldChar w:fldCharType="begin"/>
    </w:r>
    <w:r w:rsidRPr="002C06A7">
      <w:rPr>
        <w:sz w:val="16"/>
        <w:szCs w:val="16"/>
      </w:rPr>
      <w:instrText xml:space="preserve"> PAGE </w:instrText>
    </w:r>
    <w:r w:rsidR="00D5453D" w:rsidRPr="002C06A7">
      <w:rPr>
        <w:sz w:val="16"/>
        <w:szCs w:val="16"/>
      </w:rPr>
      <w:fldChar w:fldCharType="separate"/>
    </w:r>
    <w:r w:rsidR="005360D7">
      <w:rPr>
        <w:noProof/>
        <w:sz w:val="16"/>
        <w:szCs w:val="16"/>
      </w:rPr>
      <w:t>1</w:t>
    </w:r>
    <w:r w:rsidR="00D5453D" w:rsidRPr="002C06A7">
      <w:rPr>
        <w:sz w:val="16"/>
        <w:szCs w:val="16"/>
      </w:rPr>
      <w:fldChar w:fldCharType="end"/>
    </w:r>
    <w:r w:rsidRPr="002C06A7">
      <w:rPr>
        <w:sz w:val="16"/>
        <w:szCs w:val="16"/>
      </w:rPr>
      <w:t xml:space="preserve"> von </w:t>
    </w:r>
    <w:r w:rsidR="00D5453D" w:rsidRPr="002C06A7">
      <w:rPr>
        <w:sz w:val="16"/>
        <w:szCs w:val="16"/>
      </w:rPr>
      <w:fldChar w:fldCharType="begin"/>
    </w:r>
    <w:r w:rsidRPr="002C06A7">
      <w:rPr>
        <w:sz w:val="16"/>
        <w:szCs w:val="16"/>
      </w:rPr>
      <w:instrText xml:space="preserve"> NUMPAGES </w:instrText>
    </w:r>
    <w:r w:rsidR="00D5453D" w:rsidRPr="002C06A7">
      <w:rPr>
        <w:sz w:val="16"/>
        <w:szCs w:val="16"/>
      </w:rPr>
      <w:fldChar w:fldCharType="separate"/>
    </w:r>
    <w:r w:rsidR="005360D7">
      <w:rPr>
        <w:noProof/>
        <w:sz w:val="16"/>
        <w:szCs w:val="16"/>
      </w:rPr>
      <w:t>1</w:t>
    </w:r>
    <w:r w:rsidR="00D5453D" w:rsidRPr="002C06A7">
      <w:rPr>
        <w:sz w:val="16"/>
        <w:szCs w:val="16"/>
      </w:rPr>
      <w:fldChar w:fldCharType="end"/>
    </w:r>
    <w:r w:rsidR="002C06A7" w:rsidRPr="002C06A7">
      <w:rPr>
        <w:sz w:val="16"/>
        <w:szCs w:val="16"/>
      </w:rPr>
      <w:t xml:space="preserve"> / </w:t>
    </w:r>
    <w:r w:rsidR="002C06A7" w:rsidRPr="002C06A7">
      <w:rPr>
        <w:sz w:val="16"/>
        <w:szCs w:val="16"/>
      </w:rPr>
      <w:fldChar w:fldCharType="begin"/>
    </w:r>
    <w:r w:rsidR="002C06A7" w:rsidRPr="002C06A7">
      <w:rPr>
        <w:sz w:val="16"/>
        <w:szCs w:val="16"/>
      </w:rPr>
      <w:instrText xml:space="preserve"> TIME \@ "dd.MM.yyyy" </w:instrText>
    </w:r>
    <w:r w:rsidR="002C06A7" w:rsidRPr="002C06A7">
      <w:rPr>
        <w:sz w:val="16"/>
        <w:szCs w:val="16"/>
      </w:rPr>
      <w:fldChar w:fldCharType="separate"/>
    </w:r>
    <w:r w:rsidR="00A539D7">
      <w:rPr>
        <w:noProof/>
        <w:sz w:val="16"/>
        <w:szCs w:val="16"/>
      </w:rPr>
      <w:t>05.08.2026</w:t>
    </w:r>
    <w:r w:rsidR="002C06A7" w:rsidRPr="002C06A7">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08D3F" w14:textId="77777777" w:rsidR="00557F15" w:rsidRDefault="00557F1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F6E68" w14:textId="77777777" w:rsidR="00F768C1" w:rsidRDefault="00F768C1">
      <w:r>
        <w:separator/>
      </w:r>
    </w:p>
  </w:footnote>
  <w:footnote w:type="continuationSeparator" w:id="0">
    <w:p w14:paraId="7EA8394B" w14:textId="77777777" w:rsidR="00F768C1" w:rsidRDefault="00F768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01894" w14:textId="77777777" w:rsidR="00557F15" w:rsidRDefault="00557F1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E3B14" w14:textId="77777777" w:rsidR="00D170D5" w:rsidRDefault="00D170D5" w:rsidP="00FC5406">
    <w:pPr>
      <w:pStyle w:val="Kopfzeile"/>
      <w:jc w:val="right"/>
    </w:pPr>
    <w:r>
      <w:rPr>
        <w:noProof/>
      </w:rPr>
      <w:drawing>
        <wp:inline distT="0" distB="0" distL="0" distR="0" wp14:anchorId="0024B5DD" wp14:editId="1B6181D4">
          <wp:extent cx="1520190" cy="521208"/>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iska_Logo_4c"/>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20190" cy="521208"/>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66358" w14:textId="77777777" w:rsidR="00557F15" w:rsidRDefault="00557F1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210AE"/>
    <w:multiLevelType w:val="hybridMultilevel"/>
    <w:tmpl w:val="45EA92DA"/>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2C8165E"/>
    <w:multiLevelType w:val="hybridMultilevel"/>
    <w:tmpl w:val="930C98BE"/>
    <w:lvl w:ilvl="0" w:tplc="04070001">
      <w:start w:val="1"/>
      <w:numFmt w:val="bullet"/>
      <w:lvlText w:val=""/>
      <w:lvlJc w:val="left"/>
      <w:pPr>
        <w:tabs>
          <w:tab w:val="num" w:pos="780"/>
        </w:tabs>
        <w:ind w:left="780" w:hanging="360"/>
      </w:pPr>
      <w:rPr>
        <w:rFonts w:ascii="Symbol" w:hAnsi="Symbol" w:hint="default"/>
      </w:rPr>
    </w:lvl>
    <w:lvl w:ilvl="1" w:tplc="04070003">
      <w:start w:val="1"/>
      <w:numFmt w:val="bullet"/>
      <w:lvlText w:val="o"/>
      <w:lvlJc w:val="left"/>
      <w:pPr>
        <w:tabs>
          <w:tab w:val="num" w:pos="1500"/>
        </w:tabs>
        <w:ind w:left="1500" w:hanging="360"/>
      </w:pPr>
      <w:rPr>
        <w:rFonts w:ascii="Courier New" w:hAnsi="Courier New" w:hint="default"/>
      </w:rPr>
    </w:lvl>
    <w:lvl w:ilvl="2" w:tplc="04070005">
      <w:start w:val="1"/>
      <w:numFmt w:val="bullet"/>
      <w:lvlText w:val=""/>
      <w:lvlJc w:val="left"/>
      <w:pPr>
        <w:tabs>
          <w:tab w:val="num" w:pos="2220"/>
        </w:tabs>
        <w:ind w:left="2220" w:hanging="360"/>
      </w:pPr>
      <w:rPr>
        <w:rFonts w:ascii="Wingdings" w:hAnsi="Wingdings" w:hint="default"/>
      </w:rPr>
    </w:lvl>
    <w:lvl w:ilvl="3" w:tplc="04070001">
      <w:start w:val="1"/>
      <w:numFmt w:val="bullet"/>
      <w:lvlText w:val=""/>
      <w:lvlJc w:val="left"/>
      <w:pPr>
        <w:tabs>
          <w:tab w:val="num" w:pos="2940"/>
        </w:tabs>
        <w:ind w:left="2940" w:hanging="360"/>
      </w:pPr>
      <w:rPr>
        <w:rFonts w:ascii="Symbol" w:hAnsi="Symbol" w:hint="default"/>
      </w:rPr>
    </w:lvl>
    <w:lvl w:ilvl="4" w:tplc="04070003">
      <w:start w:val="1"/>
      <w:numFmt w:val="bullet"/>
      <w:lvlText w:val="o"/>
      <w:lvlJc w:val="left"/>
      <w:pPr>
        <w:tabs>
          <w:tab w:val="num" w:pos="3660"/>
        </w:tabs>
        <w:ind w:left="3660" w:hanging="360"/>
      </w:pPr>
      <w:rPr>
        <w:rFonts w:ascii="Courier New" w:hAnsi="Courier New" w:hint="default"/>
      </w:rPr>
    </w:lvl>
    <w:lvl w:ilvl="5" w:tplc="04070005">
      <w:start w:val="1"/>
      <w:numFmt w:val="bullet"/>
      <w:lvlText w:val=""/>
      <w:lvlJc w:val="left"/>
      <w:pPr>
        <w:tabs>
          <w:tab w:val="num" w:pos="4380"/>
        </w:tabs>
        <w:ind w:left="4380" w:hanging="360"/>
      </w:pPr>
      <w:rPr>
        <w:rFonts w:ascii="Wingdings" w:hAnsi="Wingdings" w:hint="default"/>
      </w:rPr>
    </w:lvl>
    <w:lvl w:ilvl="6" w:tplc="04070001">
      <w:start w:val="1"/>
      <w:numFmt w:val="bullet"/>
      <w:lvlText w:val=""/>
      <w:lvlJc w:val="left"/>
      <w:pPr>
        <w:tabs>
          <w:tab w:val="num" w:pos="5100"/>
        </w:tabs>
        <w:ind w:left="5100" w:hanging="360"/>
      </w:pPr>
      <w:rPr>
        <w:rFonts w:ascii="Symbol" w:hAnsi="Symbol" w:hint="default"/>
      </w:rPr>
    </w:lvl>
    <w:lvl w:ilvl="7" w:tplc="04070003">
      <w:start w:val="1"/>
      <w:numFmt w:val="bullet"/>
      <w:lvlText w:val="o"/>
      <w:lvlJc w:val="left"/>
      <w:pPr>
        <w:tabs>
          <w:tab w:val="num" w:pos="5820"/>
        </w:tabs>
        <w:ind w:left="5820" w:hanging="360"/>
      </w:pPr>
      <w:rPr>
        <w:rFonts w:ascii="Courier New" w:hAnsi="Courier New" w:hint="default"/>
      </w:rPr>
    </w:lvl>
    <w:lvl w:ilvl="8" w:tplc="04070005">
      <w:start w:val="1"/>
      <w:numFmt w:val="bullet"/>
      <w:lvlText w:val=""/>
      <w:lvlJc w:val="left"/>
      <w:pPr>
        <w:tabs>
          <w:tab w:val="num" w:pos="6540"/>
        </w:tabs>
        <w:ind w:left="6540" w:hanging="360"/>
      </w:pPr>
      <w:rPr>
        <w:rFonts w:ascii="Wingdings" w:hAnsi="Wingdings" w:hint="default"/>
      </w:rPr>
    </w:lvl>
  </w:abstractNum>
  <w:num w:numId="1" w16cid:durableId="1840999814">
    <w:abstractNumId w:val="0"/>
  </w:num>
  <w:num w:numId="2" w16cid:durableId="16865165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8"/>
  <w:autoHyphenation/>
  <w:hyphenationZone w:val="425"/>
  <w:doNotHyphenateCaps/>
  <w:drawingGridHorizontalSpacing w:val="6"/>
  <w:drawingGridVerticalSpacing w:val="6"/>
  <w:displayHorizontalDrawingGridEvery w:val="0"/>
  <w:displayVerticalDrawingGridEvery w:val="0"/>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A25"/>
    <w:rsid w:val="0000509B"/>
    <w:rsid w:val="00007BBE"/>
    <w:rsid w:val="00011C4B"/>
    <w:rsid w:val="00025F75"/>
    <w:rsid w:val="00026ADB"/>
    <w:rsid w:val="00035AC3"/>
    <w:rsid w:val="00041F7D"/>
    <w:rsid w:val="00044A1C"/>
    <w:rsid w:val="00046FFC"/>
    <w:rsid w:val="000525D5"/>
    <w:rsid w:val="00062CC5"/>
    <w:rsid w:val="00065FDB"/>
    <w:rsid w:val="00070DB8"/>
    <w:rsid w:val="00072AE2"/>
    <w:rsid w:val="00073D28"/>
    <w:rsid w:val="00075F12"/>
    <w:rsid w:val="00083908"/>
    <w:rsid w:val="000937D3"/>
    <w:rsid w:val="000A3F17"/>
    <w:rsid w:val="000B1549"/>
    <w:rsid w:val="000B1EB8"/>
    <w:rsid w:val="000B2D95"/>
    <w:rsid w:val="000B382F"/>
    <w:rsid w:val="000D485B"/>
    <w:rsid w:val="000E09C9"/>
    <w:rsid w:val="000F3F30"/>
    <w:rsid w:val="000F7550"/>
    <w:rsid w:val="00105832"/>
    <w:rsid w:val="00114F86"/>
    <w:rsid w:val="00130F2B"/>
    <w:rsid w:val="00137D99"/>
    <w:rsid w:val="001408EB"/>
    <w:rsid w:val="00141579"/>
    <w:rsid w:val="00150ADB"/>
    <w:rsid w:val="001614F6"/>
    <w:rsid w:val="00170D3A"/>
    <w:rsid w:val="001727FA"/>
    <w:rsid w:val="00172EE0"/>
    <w:rsid w:val="001761B0"/>
    <w:rsid w:val="00190368"/>
    <w:rsid w:val="0019263F"/>
    <w:rsid w:val="00195DAC"/>
    <w:rsid w:val="001A3850"/>
    <w:rsid w:val="001A3EE9"/>
    <w:rsid w:val="001A4739"/>
    <w:rsid w:val="001B016B"/>
    <w:rsid w:val="001C2810"/>
    <w:rsid w:val="001C2F3D"/>
    <w:rsid w:val="001E2864"/>
    <w:rsid w:val="001E58E9"/>
    <w:rsid w:val="00200207"/>
    <w:rsid w:val="00200870"/>
    <w:rsid w:val="00204133"/>
    <w:rsid w:val="002048EE"/>
    <w:rsid w:val="00207F18"/>
    <w:rsid w:val="00211AEB"/>
    <w:rsid w:val="0021412E"/>
    <w:rsid w:val="00226F3C"/>
    <w:rsid w:val="0023668F"/>
    <w:rsid w:val="0023758D"/>
    <w:rsid w:val="002414E6"/>
    <w:rsid w:val="002469D0"/>
    <w:rsid w:val="00251622"/>
    <w:rsid w:val="00254999"/>
    <w:rsid w:val="00263659"/>
    <w:rsid w:val="00273C3B"/>
    <w:rsid w:val="00280DE1"/>
    <w:rsid w:val="00282265"/>
    <w:rsid w:val="0028671E"/>
    <w:rsid w:val="00287164"/>
    <w:rsid w:val="00287460"/>
    <w:rsid w:val="00291758"/>
    <w:rsid w:val="002A2C2B"/>
    <w:rsid w:val="002A4050"/>
    <w:rsid w:val="002A4814"/>
    <w:rsid w:val="002C06A7"/>
    <w:rsid w:val="002E1091"/>
    <w:rsid w:val="002E5AD6"/>
    <w:rsid w:val="002F09F4"/>
    <w:rsid w:val="00310740"/>
    <w:rsid w:val="00313323"/>
    <w:rsid w:val="003135FC"/>
    <w:rsid w:val="0031415B"/>
    <w:rsid w:val="00314C9C"/>
    <w:rsid w:val="00316EBC"/>
    <w:rsid w:val="00334BD0"/>
    <w:rsid w:val="00334C81"/>
    <w:rsid w:val="00336DC4"/>
    <w:rsid w:val="00344A51"/>
    <w:rsid w:val="0034633B"/>
    <w:rsid w:val="003464E9"/>
    <w:rsid w:val="003469A4"/>
    <w:rsid w:val="00347091"/>
    <w:rsid w:val="00347FEA"/>
    <w:rsid w:val="00351C0C"/>
    <w:rsid w:val="00357600"/>
    <w:rsid w:val="00372F99"/>
    <w:rsid w:val="00384B6F"/>
    <w:rsid w:val="0039619A"/>
    <w:rsid w:val="003A2C54"/>
    <w:rsid w:val="003C2CA0"/>
    <w:rsid w:val="003C45DB"/>
    <w:rsid w:val="003E5CB7"/>
    <w:rsid w:val="003E6D49"/>
    <w:rsid w:val="003F042B"/>
    <w:rsid w:val="003F1915"/>
    <w:rsid w:val="003F3868"/>
    <w:rsid w:val="0040595C"/>
    <w:rsid w:val="00410BB7"/>
    <w:rsid w:val="00416D79"/>
    <w:rsid w:val="00417CA7"/>
    <w:rsid w:val="0042218E"/>
    <w:rsid w:val="00431894"/>
    <w:rsid w:val="00432AEB"/>
    <w:rsid w:val="0044190A"/>
    <w:rsid w:val="00446F7E"/>
    <w:rsid w:val="00447B40"/>
    <w:rsid w:val="00447E9E"/>
    <w:rsid w:val="00463153"/>
    <w:rsid w:val="00472350"/>
    <w:rsid w:val="00472C8D"/>
    <w:rsid w:val="00485BD8"/>
    <w:rsid w:val="004877C1"/>
    <w:rsid w:val="00493F9B"/>
    <w:rsid w:val="0049442C"/>
    <w:rsid w:val="00497C79"/>
    <w:rsid w:val="00497EA3"/>
    <w:rsid w:val="004A124D"/>
    <w:rsid w:val="004A2CCF"/>
    <w:rsid w:val="004A3DB9"/>
    <w:rsid w:val="004B0BC5"/>
    <w:rsid w:val="004B6BC8"/>
    <w:rsid w:val="004C042B"/>
    <w:rsid w:val="004C657D"/>
    <w:rsid w:val="004D6FD9"/>
    <w:rsid w:val="004E1964"/>
    <w:rsid w:val="004E1D65"/>
    <w:rsid w:val="004F10DE"/>
    <w:rsid w:val="004F1F29"/>
    <w:rsid w:val="004F27CF"/>
    <w:rsid w:val="004F564A"/>
    <w:rsid w:val="00500B79"/>
    <w:rsid w:val="00511512"/>
    <w:rsid w:val="0051634E"/>
    <w:rsid w:val="00517379"/>
    <w:rsid w:val="0051749E"/>
    <w:rsid w:val="005220B7"/>
    <w:rsid w:val="005253AF"/>
    <w:rsid w:val="005263A0"/>
    <w:rsid w:val="00533366"/>
    <w:rsid w:val="005360D7"/>
    <w:rsid w:val="0055565C"/>
    <w:rsid w:val="005569FF"/>
    <w:rsid w:val="00557F15"/>
    <w:rsid w:val="005604B0"/>
    <w:rsid w:val="00570227"/>
    <w:rsid w:val="0057192C"/>
    <w:rsid w:val="0057638B"/>
    <w:rsid w:val="00576DD4"/>
    <w:rsid w:val="005812C3"/>
    <w:rsid w:val="00593D15"/>
    <w:rsid w:val="0059708D"/>
    <w:rsid w:val="005A7550"/>
    <w:rsid w:val="005B5266"/>
    <w:rsid w:val="005C23BD"/>
    <w:rsid w:val="005E3804"/>
    <w:rsid w:val="005E49C9"/>
    <w:rsid w:val="005E563C"/>
    <w:rsid w:val="005E666D"/>
    <w:rsid w:val="005F2410"/>
    <w:rsid w:val="005F644B"/>
    <w:rsid w:val="00603140"/>
    <w:rsid w:val="0061305F"/>
    <w:rsid w:val="006145E8"/>
    <w:rsid w:val="00615152"/>
    <w:rsid w:val="006258F2"/>
    <w:rsid w:val="00630FC7"/>
    <w:rsid w:val="00632CB4"/>
    <w:rsid w:val="00633420"/>
    <w:rsid w:val="006352EB"/>
    <w:rsid w:val="0064059B"/>
    <w:rsid w:val="00646F92"/>
    <w:rsid w:val="00650313"/>
    <w:rsid w:val="00651C92"/>
    <w:rsid w:val="00662235"/>
    <w:rsid w:val="00677B0C"/>
    <w:rsid w:val="0068054B"/>
    <w:rsid w:val="006808C2"/>
    <w:rsid w:val="006907F5"/>
    <w:rsid w:val="006A1203"/>
    <w:rsid w:val="006A2A06"/>
    <w:rsid w:val="006B14AB"/>
    <w:rsid w:val="006B2DD8"/>
    <w:rsid w:val="006B5C87"/>
    <w:rsid w:val="006C2D63"/>
    <w:rsid w:val="006C2EBA"/>
    <w:rsid w:val="006C4109"/>
    <w:rsid w:val="006D323C"/>
    <w:rsid w:val="006D4831"/>
    <w:rsid w:val="006D54F4"/>
    <w:rsid w:val="006D6A80"/>
    <w:rsid w:val="006E2EA4"/>
    <w:rsid w:val="006E4FB5"/>
    <w:rsid w:val="006F300E"/>
    <w:rsid w:val="006F47DD"/>
    <w:rsid w:val="006F7523"/>
    <w:rsid w:val="007020DC"/>
    <w:rsid w:val="0071178D"/>
    <w:rsid w:val="00712354"/>
    <w:rsid w:val="00735733"/>
    <w:rsid w:val="00735CA5"/>
    <w:rsid w:val="007374BB"/>
    <w:rsid w:val="007377A3"/>
    <w:rsid w:val="00740EDF"/>
    <w:rsid w:val="00742C57"/>
    <w:rsid w:val="00743C00"/>
    <w:rsid w:val="00743DAD"/>
    <w:rsid w:val="00744F6F"/>
    <w:rsid w:val="00760E87"/>
    <w:rsid w:val="007615AB"/>
    <w:rsid w:val="00767430"/>
    <w:rsid w:val="00783749"/>
    <w:rsid w:val="007934A4"/>
    <w:rsid w:val="00796BB0"/>
    <w:rsid w:val="00797FA6"/>
    <w:rsid w:val="007B4C62"/>
    <w:rsid w:val="007C15A4"/>
    <w:rsid w:val="007C1BF6"/>
    <w:rsid w:val="007C3125"/>
    <w:rsid w:val="007C4B51"/>
    <w:rsid w:val="007C6825"/>
    <w:rsid w:val="007D1E4D"/>
    <w:rsid w:val="007D2D2E"/>
    <w:rsid w:val="007E6D29"/>
    <w:rsid w:val="007F08D2"/>
    <w:rsid w:val="007F513A"/>
    <w:rsid w:val="00803505"/>
    <w:rsid w:val="0080585E"/>
    <w:rsid w:val="00810328"/>
    <w:rsid w:val="00812FEC"/>
    <w:rsid w:val="0081582A"/>
    <w:rsid w:val="0082123D"/>
    <w:rsid w:val="00827FA1"/>
    <w:rsid w:val="008370BB"/>
    <w:rsid w:val="00837A4C"/>
    <w:rsid w:val="00840934"/>
    <w:rsid w:val="008436D7"/>
    <w:rsid w:val="00862550"/>
    <w:rsid w:val="0086261B"/>
    <w:rsid w:val="00872913"/>
    <w:rsid w:val="00872C05"/>
    <w:rsid w:val="00875DF8"/>
    <w:rsid w:val="00877E90"/>
    <w:rsid w:val="00881C19"/>
    <w:rsid w:val="008900A4"/>
    <w:rsid w:val="008A315E"/>
    <w:rsid w:val="008B11B9"/>
    <w:rsid w:val="008B4A1E"/>
    <w:rsid w:val="008C08B2"/>
    <w:rsid w:val="008D5052"/>
    <w:rsid w:val="008E7A2C"/>
    <w:rsid w:val="008F33F9"/>
    <w:rsid w:val="008F3C85"/>
    <w:rsid w:val="008F435C"/>
    <w:rsid w:val="0090069D"/>
    <w:rsid w:val="00904E29"/>
    <w:rsid w:val="00913292"/>
    <w:rsid w:val="0092758D"/>
    <w:rsid w:val="0092796F"/>
    <w:rsid w:val="009307B8"/>
    <w:rsid w:val="00930D85"/>
    <w:rsid w:val="00945DBD"/>
    <w:rsid w:val="009546D0"/>
    <w:rsid w:val="0095694B"/>
    <w:rsid w:val="00964A62"/>
    <w:rsid w:val="0096520A"/>
    <w:rsid w:val="00966690"/>
    <w:rsid w:val="00971A47"/>
    <w:rsid w:val="009819F6"/>
    <w:rsid w:val="00983A51"/>
    <w:rsid w:val="009875E3"/>
    <w:rsid w:val="00987A0A"/>
    <w:rsid w:val="009943DE"/>
    <w:rsid w:val="009B1FE2"/>
    <w:rsid w:val="009B4292"/>
    <w:rsid w:val="009B505D"/>
    <w:rsid w:val="009D2EEE"/>
    <w:rsid w:val="009F7BF1"/>
    <w:rsid w:val="00A00B4F"/>
    <w:rsid w:val="00A01999"/>
    <w:rsid w:val="00A04725"/>
    <w:rsid w:val="00A05EA0"/>
    <w:rsid w:val="00A17286"/>
    <w:rsid w:val="00A22731"/>
    <w:rsid w:val="00A23EAE"/>
    <w:rsid w:val="00A26EDA"/>
    <w:rsid w:val="00A277C9"/>
    <w:rsid w:val="00A378DC"/>
    <w:rsid w:val="00A4129C"/>
    <w:rsid w:val="00A539D7"/>
    <w:rsid w:val="00A57DF2"/>
    <w:rsid w:val="00A67AB6"/>
    <w:rsid w:val="00A76296"/>
    <w:rsid w:val="00A84E91"/>
    <w:rsid w:val="00AB1F45"/>
    <w:rsid w:val="00AB7C13"/>
    <w:rsid w:val="00AC16B9"/>
    <w:rsid w:val="00AD4E24"/>
    <w:rsid w:val="00AD5704"/>
    <w:rsid w:val="00AD683E"/>
    <w:rsid w:val="00AE616B"/>
    <w:rsid w:val="00AE72A7"/>
    <w:rsid w:val="00AF6D29"/>
    <w:rsid w:val="00B01001"/>
    <w:rsid w:val="00B017B6"/>
    <w:rsid w:val="00B02360"/>
    <w:rsid w:val="00B05733"/>
    <w:rsid w:val="00B13495"/>
    <w:rsid w:val="00B23479"/>
    <w:rsid w:val="00B26E0E"/>
    <w:rsid w:val="00B30D79"/>
    <w:rsid w:val="00B36923"/>
    <w:rsid w:val="00B43748"/>
    <w:rsid w:val="00B5577D"/>
    <w:rsid w:val="00B62A4F"/>
    <w:rsid w:val="00B64E13"/>
    <w:rsid w:val="00B700B4"/>
    <w:rsid w:val="00B8678D"/>
    <w:rsid w:val="00BA2E3F"/>
    <w:rsid w:val="00BA697C"/>
    <w:rsid w:val="00BB6DE1"/>
    <w:rsid w:val="00BC79ED"/>
    <w:rsid w:val="00BD49AC"/>
    <w:rsid w:val="00BD4FDB"/>
    <w:rsid w:val="00BD671F"/>
    <w:rsid w:val="00BE1E6E"/>
    <w:rsid w:val="00BE2B27"/>
    <w:rsid w:val="00BE318D"/>
    <w:rsid w:val="00BE6645"/>
    <w:rsid w:val="00BF64F5"/>
    <w:rsid w:val="00C034A5"/>
    <w:rsid w:val="00C20D50"/>
    <w:rsid w:val="00C45734"/>
    <w:rsid w:val="00C5151C"/>
    <w:rsid w:val="00C60697"/>
    <w:rsid w:val="00C61118"/>
    <w:rsid w:val="00C9018A"/>
    <w:rsid w:val="00C93D81"/>
    <w:rsid w:val="00CA26DD"/>
    <w:rsid w:val="00CA4976"/>
    <w:rsid w:val="00CA4D90"/>
    <w:rsid w:val="00CA5E3D"/>
    <w:rsid w:val="00CB49AE"/>
    <w:rsid w:val="00CB5272"/>
    <w:rsid w:val="00CC3BAA"/>
    <w:rsid w:val="00CE3679"/>
    <w:rsid w:val="00D06052"/>
    <w:rsid w:val="00D14A75"/>
    <w:rsid w:val="00D170D5"/>
    <w:rsid w:val="00D265FA"/>
    <w:rsid w:val="00D32908"/>
    <w:rsid w:val="00D32A25"/>
    <w:rsid w:val="00D3530D"/>
    <w:rsid w:val="00D45172"/>
    <w:rsid w:val="00D45822"/>
    <w:rsid w:val="00D50680"/>
    <w:rsid w:val="00D53601"/>
    <w:rsid w:val="00D5453D"/>
    <w:rsid w:val="00D562C1"/>
    <w:rsid w:val="00D62A4B"/>
    <w:rsid w:val="00D65438"/>
    <w:rsid w:val="00D716F2"/>
    <w:rsid w:val="00D753F2"/>
    <w:rsid w:val="00D81A98"/>
    <w:rsid w:val="00D8239A"/>
    <w:rsid w:val="00D849E9"/>
    <w:rsid w:val="00D9050E"/>
    <w:rsid w:val="00D97DB6"/>
    <w:rsid w:val="00DA3B89"/>
    <w:rsid w:val="00DA52A4"/>
    <w:rsid w:val="00DA5731"/>
    <w:rsid w:val="00DC16F4"/>
    <w:rsid w:val="00DC79FC"/>
    <w:rsid w:val="00DD2C4C"/>
    <w:rsid w:val="00DD4018"/>
    <w:rsid w:val="00DD6107"/>
    <w:rsid w:val="00DE0265"/>
    <w:rsid w:val="00DE46F0"/>
    <w:rsid w:val="00DE6697"/>
    <w:rsid w:val="00E1008B"/>
    <w:rsid w:val="00E15D07"/>
    <w:rsid w:val="00E25014"/>
    <w:rsid w:val="00E30C9D"/>
    <w:rsid w:val="00E331DE"/>
    <w:rsid w:val="00E363FB"/>
    <w:rsid w:val="00E43B01"/>
    <w:rsid w:val="00E46DB1"/>
    <w:rsid w:val="00E50358"/>
    <w:rsid w:val="00E50B8E"/>
    <w:rsid w:val="00E53025"/>
    <w:rsid w:val="00E615EC"/>
    <w:rsid w:val="00E7126D"/>
    <w:rsid w:val="00E85A13"/>
    <w:rsid w:val="00E926C2"/>
    <w:rsid w:val="00EA1374"/>
    <w:rsid w:val="00EA378D"/>
    <w:rsid w:val="00EA78FC"/>
    <w:rsid w:val="00EB752D"/>
    <w:rsid w:val="00EC08D0"/>
    <w:rsid w:val="00EC435B"/>
    <w:rsid w:val="00ED0565"/>
    <w:rsid w:val="00ED3255"/>
    <w:rsid w:val="00ED713E"/>
    <w:rsid w:val="00EF6EF6"/>
    <w:rsid w:val="00F13659"/>
    <w:rsid w:val="00F1569A"/>
    <w:rsid w:val="00F25051"/>
    <w:rsid w:val="00F375D2"/>
    <w:rsid w:val="00F37FEA"/>
    <w:rsid w:val="00F51ADA"/>
    <w:rsid w:val="00F55142"/>
    <w:rsid w:val="00F55ED9"/>
    <w:rsid w:val="00F671C9"/>
    <w:rsid w:val="00F73244"/>
    <w:rsid w:val="00F73903"/>
    <w:rsid w:val="00F768C1"/>
    <w:rsid w:val="00F76C7E"/>
    <w:rsid w:val="00F77BC5"/>
    <w:rsid w:val="00FA35BB"/>
    <w:rsid w:val="00FA624F"/>
    <w:rsid w:val="00FC5406"/>
    <w:rsid w:val="00FD1A28"/>
    <w:rsid w:val="00FD4B35"/>
    <w:rsid w:val="00FE1862"/>
    <w:rsid w:val="00FF66D7"/>
    <w:rsid w:val="00FF7998"/>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1E5213"/>
  <w15:docId w15:val="{F50FD67F-A1A3-4DF4-842B-D96563160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352EB"/>
    <w:rPr>
      <w:rFonts w:ascii="Arial" w:hAnsi="Arial" w:cs="Arial"/>
      <w:spacing w:val="-5"/>
      <w:sz w:val="20"/>
      <w:szCs w:val="20"/>
    </w:rPr>
  </w:style>
  <w:style w:type="paragraph" w:styleId="berschrift1">
    <w:name w:val="heading 1"/>
    <w:basedOn w:val="Standard"/>
    <w:next w:val="Textkrper"/>
    <w:link w:val="berschrift1Zchn"/>
    <w:uiPriority w:val="99"/>
    <w:qFormat/>
    <w:rsid w:val="006352EB"/>
    <w:pPr>
      <w:keepNext/>
      <w:keepLines/>
      <w:spacing w:after="220" w:line="200" w:lineRule="atLeast"/>
      <w:outlineLvl w:val="0"/>
    </w:pPr>
    <w:rPr>
      <w:rFonts w:ascii="Arial Black" w:hAnsi="Arial Black" w:cs="Arial Black"/>
      <w:spacing w:val="-10"/>
      <w:kern w:val="28"/>
      <w:sz w:val="22"/>
      <w:szCs w:val="22"/>
    </w:rPr>
  </w:style>
  <w:style w:type="paragraph" w:styleId="berschrift2">
    <w:name w:val="heading 2"/>
    <w:basedOn w:val="Standard"/>
    <w:next w:val="Standard"/>
    <w:link w:val="berschrift2Zchn"/>
    <w:semiHidden/>
    <w:unhideWhenUsed/>
    <w:qFormat/>
    <w:locked/>
    <w:rsid w:val="00130F2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840934"/>
    <w:rPr>
      <w:rFonts w:ascii="Cambria" w:hAnsi="Cambria" w:cs="Cambria"/>
      <w:b/>
      <w:bCs/>
      <w:spacing w:val="-5"/>
      <w:kern w:val="32"/>
      <w:sz w:val="32"/>
      <w:szCs w:val="32"/>
    </w:rPr>
  </w:style>
  <w:style w:type="paragraph" w:styleId="Textkrper">
    <w:name w:val="Body Text"/>
    <w:basedOn w:val="Standard"/>
    <w:link w:val="TextkrperZchn"/>
    <w:uiPriority w:val="99"/>
    <w:rsid w:val="006352EB"/>
    <w:pPr>
      <w:spacing w:after="220" w:line="180" w:lineRule="atLeast"/>
      <w:jc w:val="both"/>
    </w:pPr>
  </w:style>
  <w:style w:type="character" w:customStyle="1" w:styleId="TextkrperZchn">
    <w:name w:val="Textkörper Zchn"/>
    <w:basedOn w:val="Absatz-Standardschriftart"/>
    <w:link w:val="Textkrper"/>
    <w:uiPriority w:val="99"/>
    <w:locked/>
    <w:rsid w:val="00840934"/>
    <w:rPr>
      <w:rFonts w:ascii="Arial" w:hAnsi="Arial" w:cs="Arial"/>
      <w:spacing w:val="-5"/>
      <w:sz w:val="20"/>
      <w:szCs w:val="20"/>
    </w:rPr>
  </w:style>
  <w:style w:type="paragraph" w:customStyle="1" w:styleId="Firmenname">
    <w:name w:val="Firmenname"/>
    <w:basedOn w:val="Standard"/>
    <w:uiPriority w:val="99"/>
    <w:rsid w:val="006352EB"/>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cs="Arial Black"/>
      <w:spacing w:val="-15"/>
      <w:position w:val="-2"/>
      <w:sz w:val="32"/>
      <w:szCs w:val="32"/>
    </w:rPr>
  </w:style>
  <w:style w:type="paragraph" w:customStyle="1" w:styleId="Dokumentbeschriftung">
    <w:name w:val="Dokumentbeschriftung"/>
    <w:basedOn w:val="Standard"/>
    <w:next w:val="Standard"/>
    <w:uiPriority w:val="99"/>
    <w:rsid w:val="006352EB"/>
    <w:pPr>
      <w:keepNext/>
      <w:keepLines/>
      <w:spacing w:before="400" w:after="120" w:line="240" w:lineRule="atLeast"/>
      <w:ind w:left="-840"/>
    </w:pPr>
    <w:rPr>
      <w:rFonts w:ascii="Arial Black" w:hAnsi="Arial Black" w:cs="Arial Black"/>
      <w:kern w:val="28"/>
      <w:sz w:val="96"/>
      <w:szCs w:val="96"/>
    </w:rPr>
  </w:style>
  <w:style w:type="paragraph" w:styleId="Fuzeile">
    <w:name w:val="footer"/>
    <w:basedOn w:val="Standard"/>
    <w:link w:val="FuzeileZchn"/>
    <w:uiPriority w:val="99"/>
    <w:rsid w:val="006352EB"/>
    <w:pPr>
      <w:keepLines/>
      <w:tabs>
        <w:tab w:val="center" w:pos="4320"/>
        <w:tab w:val="right" w:pos="8640"/>
      </w:tabs>
      <w:spacing w:before="600" w:line="180" w:lineRule="atLeast"/>
      <w:jc w:val="both"/>
    </w:pPr>
    <w:rPr>
      <w:sz w:val="18"/>
      <w:szCs w:val="18"/>
    </w:rPr>
  </w:style>
  <w:style w:type="character" w:customStyle="1" w:styleId="FuzeileZchn">
    <w:name w:val="Fußzeile Zchn"/>
    <w:basedOn w:val="Absatz-Standardschriftart"/>
    <w:link w:val="Fuzeile"/>
    <w:uiPriority w:val="99"/>
    <w:semiHidden/>
    <w:locked/>
    <w:rsid w:val="00840934"/>
    <w:rPr>
      <w:rFonts w:ascii="Arial" w:hAnsi="Arial" w:cs="Arial"/>
      <w:spacing w:val="-5"/>
      <w:sz w:val="20"/>
      <w:szCs w:val="20"/>
    </w:rPr>
  </w:style>
  <w:style w:type="paragraph" w:styleId="Nachrichtenkopf">
    <w:name w:val="Message Header"/>
    <w:basedOn w:val="Textkrper"/>
    <w:link w:val="NachrichtenkopfZchn"/>
    <w:uiPriority w:val="99"/>
    <w:rsid w:val="006352EB"/>
    <w:pPr>
      <w:keepLines/>
      <w:spacing w:after="120"/>
      <w:ind w:left="993" w:hanging="993"/>
      <w:jc w:val="left"/>
    </w:pPr>
  </w:style>
  <w:style w:type="character" w:customStyle="1" w:styleId="NachrichtenkopfZchn">
    <w:name w:val="Nachrichtenkopf Zchn"/>
    <w:basedOn w:val="Absatz-Standardschriftart"/>
    <w:link w:val="Nachrichtenkopf"/>
    <w:uiPriority w:val="99"/>
    <w:semiHidden/>
    <w:locked/>
    <w:rsid w:val="00840934"/>
    <w:rPr>
      <w:rFonts w:ascii="Cambria" w:hAnsi="Cambria" w:cs="Cambria"/>
      <w:spacing w:val="-5"/>
      <w:sz w:val="24"/>
      <w:szCs w:val="24"/>
      <w:shd w:val="pct20" w:color="auto" w:fill="auto"/>
    </w:rPr>
  </w:style>
  <w:style w:type="paragraph" w:customStyle="1" w:styleId="NachrichtenkopfAnfang">
    <w:name w:val="Nachrichtenkopf Anfang"/>
    <w:basedOn w:val="Nachrichtenkopf"/>
    <w:next w:val="Nachrichtenkopf"/>
    <w:uiPriority w:val="99"/>
    <w:rsid w:val="006352EB"/>
    <w:pPr>
      <w:spacing w:before="220"/>
    </w:pPr>
  </w:style>
  <w:style w:type="character" w:customStyle="1" w:styleId="Nachrichtenkopfbeschriftung">
    <w:name w:val="Nachrichtenkopfbeschriftung"/>
    <w:uiPriority w:val="99"/>
    <w:rsid w:val="006352EB"/>
    <w:rPr>
      <w:rFonts w:ascii="Arial Black" w:hAnsi="Arial Black"/>
      <w:spacing w:val="-10"/>
      <w:sz w:val="18"/>
    </w:rPr>
  </w:style>
  <w:style w:type="paragraph" w:customStyle="1" w:styleId="NachrichtenkopfEnde">
    <w:name w:val="Nachrichtenkopf Ende"/>
    <w:basedOn w:val="Nachrichtenkopf"/>
    <w:next w:val="Textkrper"/>
    <w:uiPriority w:val="99"/>
    <w:rsid w:val="006352EB"/>
    <w:pPr>
      <w:pBdr>
        <w:bottom w:val="single" w:sz="6" w:space="15" w:color="auto"/>
      </w:pBdr>
      <w:spacing w:after="320"/>
    </w:pPr>
  </w:style>
  <w:style w:type="character" w:styleId="Seitenzahl">
    <w:name w:val="page number"/>
    <w:basedOn w:val="Absatz-Standardschriftart"/>
    <w:uiPriority w:val="99"/>
    <w:rsid w:val="006352EB"/>
    <w:rPr>
      <w:rFonts w:cs="Times New Roman"/>
      <w:sz w:val="18"/>
      <w:szCs w:val="18"/>
    </w:rPr>
  </w:style>
  <w:style w:type="paragraph" w:styleId="Kopfzeile">
    <w:name w:val="header"/>
    <w:basedOn w:val="Standard"/>
    <w:link w:val="KopfzeileZchn"/>
    <w:uiPriority w:val="99"/>
    <w:rsid w:val="006352EB"/>
    <w:pPr>
      <w:tabs>
        <w:tab w:val="center" w:pos="4536"/>
        <w:tab w:val="right" w:pos="9072"/>
      </w:tabs>
    </w:pPr>
  </w:style>
  <w:style w:type="character" w:customStyle="1" w:styleId="KopfzeileZchn">
    <w:name w:val="Kopfzeile Zchn"/>
    <w:basedOn w:val="Absatz-Standardschriftart"/>
    <w:link w:val="Kopfzeile"/>
    <w:uiPriority w:val="99"/>
    <w:semiHidden/>
    <w:locked/>
    <w:rsid w:val="00840934"/>
    <w:rPr>
      <w:rFonts w:ascii="Arial" w:hAnsi="Arial" w:cs="Arial"/>
      <w:spacing w:val="-5"/>
      <w:sz w:val="20"/>
      <w:szCs w:val="20"/>
    </w:rPr>
  </w:style>
  <w:style w:type="paragraph" w:styleId="Sprechblasentext">
    <w:name w:val="Balloon Text"/>
    <w:basedOn w:val="Standard"/>
    <w:link w:val="SprechblasentextZchn"/>
    <w:uiPriority w:val="99"/>
    <w:semiHidden/>
    <w:rsid w:val="006C2D6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840934"/>
    <w:rPr>
      <w:rFonts w:cs="Times New Roman"/>
      <w:spacing w:val="-5"/>
      <w:sz w:val="2"/>
      <w:szCs w:val="2"/>
    </w:rPr>
  </w:style>
  <w:style w:type="character" w:styleId="Hyperlink">
    <w:name w:val="Hyperlink"/>
    <w:basedOn w:val="Absatz-Standardschriftart"/>
    <w:uiPriority w:val="99"/>
    <w:rsid w:val="001614F6"/>
    <w:rPr>
      <w:rFonts w:cs="Times New Roman"/>
      <w:color w:val="0000FF"/>
      <w:u w:val="single"/>
    </w:rPr>
  </w:style>
  <w:style w:type="character" w:styleId="Kommentarzeichen">
    <w:name w:val="annotation reference"/>
    <w:basedOn w:val="Absatz-Standardschriftart"/>
    <w:uiPriority w:val="99"/>
    <w:semiHidden/>
    <w:rsid w:val="00ED713E"/>
    <w:rPr>
      <w:rFonts w:cs="Times New Roman"/>
      <w:sz w:val="16"/>
      <w:szCs w:val="16"/>
    </w:rPr>
  </w:style>
  <w:style w:type="paragraph" w:styleId="Kommentartext">
    <w:name w:val="annotation text"/>
    <w:basedOn w:val="Standard"/>
    <w:link w:val="KommentartextZchn"/>
    <w:uiPriority w:val="99"/>
    <w:semiHidden/>
    <w:rsid w:val="00ED713E"/>
  </w:style>
  <w:style w:type="character" w:customStyle="1" w:styleId="KommentartextZchn">
    <w:name w:val="Kommentartext Zchn"/>
    <w:basedOn w:val="Absatz-Standardschriftart"/>
    <w:link w:val="Kommentartext"/>
    <w:uiPriority w:val="99"/>
    <w:semiHidden/>
    <w:locked/>
    <w:rsid w:val="00840934"/>
    <w:rPr>
      <w:rFonts w:ascii="Arial" w:hAnsi="Arial" w:cs="Arial"/>
      <w:spacing w:val="-5"/>
      <w:sz w:val="20"/>
      <w:szCs w:val="20"/>
    </w:rPr>
  </w:style>
  <w:style w:type="paragraph" w:styleId="Kommentarthema">
    <w:name w:val="annotation subject"/>
    <w:basedOn w:val="Kommentartext"/>
    <w:next w:val="Kommentartext"/>
    <w:link w:val="KommentarthemaZchn"/>
    <w:uiPriority w:val="99"/>
    <w:semiHidden/>
    <w:rsid w:val="00ED713E"/>
    <w:rPr>
      <w:b/>
      <w:bCs/>
    </w:rPr>
  </w:style>
  <w:style w:type="character" w:customStyle="1" w:styleId="KommentarthemaZchn">
    <w:name w:val="Kommentarthema Zchn"/>
    <w:basedOn w:val="KommentartextZchn"/>
    <w:link w:val="Kommentarthema"/>
    <w:uiPriority w:val="99"/>
    <w:semiHidden/>
    <w:locked/>
    <w:rsid w:val="00840934"/>
    <w:rPr>
      <w:rFonts w:ascii="Arial" w:hAnsi="Arial" w:cs="Arial"/>
      <w:b/>
      <w:bCs/>
      <w:spacing w:val="-5"/>
      <w:sz w:val="20"/>
      <w:szCs w:val="20"/>
    </w:rPr>
  </w:style>
  <w:style w:type="character" w:styleId="NichtaufgelsteErwhnung">
    <w:name w:val="Unresolved Mention"/>
    <w:basedOn w:val="Absatz-Standardschriftart"/>
    <w:uiPriority w:val="99"/>
    <w:semiHidden/>
    <w:unhideWhenUsed/>
    <w:rsid w:val="000937D3"/>
    <w:rPr>
      <w:color w:val="605E5C"/>
      <w:shd w:val="clear" w:color="auto" w:fill="E1DFDD"/>
    </w:rPr>
  </w:style>
  <w:style w:type="paragraph" w:styleId="StandardWeb">
    <w:name w:val="Normal (Web)"/>
    <w:basedOn w:val="Standard"/>
    <w:uiPriority w:val="99"/>
    <w:semiHidden/>
    <w:unhideWhenUsed/>
    <w:rsid w:val="00485BD8"/>
    <w:rPr>
      <w:rFonts w:ascii="Times New Roman" w:hAnsi="Times New Roman" w:cs="Times New Roman"/>
      <w:sz w:val="24"/>
      <w:szCs w:val="24"/>
    </w:rPr>
  </w:style>
  <w:style w:type="character" w:styleId="BesuchterLink">
    <w:name w:val="FollowedHyperlink"/>
    <w:basedOn w:val="Absatz-Standardschriftart"/>
    <w:uiPriority w:val="99"/>
    <w:semiHidden/>
    <w:unhideWhenUsed/>
    <w:rsid w:val="004A2CCF"/>
    <w:rPr>
      <w:color w:val="800080" w:themeColor="followedHyperlink"/>
      <w:u w:val="single"/>
    </w:rPr>
  </w:style>
  <w:style w:type="character" w:customStyle="1" w:styleId="berschrift2Zchn">
    <w:name w:val="Überschrift 2 Zchn"/>
    <w:basedOn w:val="Absatz-Standardschriftart"/>
    <w:link w:val="berschrift2"/>
    <w:semiHidden/>
    <w:rsid w:val="00130F2B"/>
    <w:rPr>
      <w:rFonts w:asciiTheme="majorHAnsi" w:eastAsiaTheme="majorEastAsia" w:hAnsiTheme="majorHAnsi" w:cstheme="majorBidi"/>
      <w:color w:val="365F91" w:themeColor="accent1" w:themeShade="BF"/>
      <w:spacing w:val="-5"/>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69771">
      <w:bodyDiv w:val="1"/>
      <w:marLeft w:val="0"/>
      <w:marRight w:val="0"/>
      <w:marTop w:val="0"/>
      <w:marBottom w:val="0"/>
      <w:divBdr>
        <w:top w:val="none" w:sz="0" w:space="0" w:color="auto"/>
        <w:left w:val="none" w:sz="0" w:space="0" w:color="auto"/>
        <w:bottom w:val="none" w:sz="0" w:space="0" w:color="auto"/>
        <w:right w:val="none" w:sz="0" w:space="0" w:color="auto"/>
      </w:divBdr>
      <w:divsChild>
        <w:div w:id="1917931166">
          <w:marLeft w:val="0"/>
          <w:marRight w:val="0"/>
          <w:marTop w:val="0"/>
          <w:marBottom w:val="0"/>
          <w:divBdr>
            <w:top w:val="none" w:sz="0" w:space="0" w:color="auto"/>
            <w:left w:val="none" w:sz="0" w:space="0" w:color="auto"/>
            <w:bottom w:val="none" w:sz="0" w:space="0" w:color="auto"/>
            <w:right w:val="none" w:sz="0" w:space="0" w:color="auto"/>
          </w:divBdr>
        </w:div>
        <w:div w:id="295138640">
          <w:marLeft w:val="0"/>
          <w:marRight w:val="0"/>
          <w:marTop w:val="0"/>
          <w:marBottom w:val="0"/>
          <w:divBdr>
            <w:top w:val="none" w:sz="0" w:space="0" w:color="auto"/>
            <w:left w:val="none" w:sz="0" w:space="0" w:color="auto"/>
            <w:bottom w:val="none" w:sz="0" w:space="0" w:color="auto"/>
            <w:right w:val="none" w:sz="0" w:space="0" w:color="auto"/>
          </w:divBdr>
        </w:div>
        <w:div w:id="602306874">
          <w:marLeft w:val="0"/>
          <w:marRight w:val="0"/>
          <w:marTop w:val="0"/>
          <w:marBottom w:val="0"/>
          <w:divBdr>
            <w:top w:val="none" w:sz="0" w:space="0" w:color="auto"/>
            <w:left w:val="none" w:sz="0" w:space="0" w:color="auto"/>
            <w:bottom w:val="none" w:sz="0" w:space="0" w:color="auto"/>
            <w:right w:val="none" w:sz="0" w:space="0" w:color="auto"/>
          </w:divBdr>
        </w:div>
        <w:div w:id="1091000342">
          <w:marLeft w:val="0"/>
          <w:marRight w:val="0"/>
          <w:marTop w:val="0"/>
          <w:marBottom w:val="0"/>
          <w:divBdr>
            <w:top w:val="none" w:sz="0" w:space="0" w:color="auto"/>
            <w:left w:val="none" w:sz="0" w:space="0" w:color="auto"/>
            <w:bottom w:val="none" w:sz="0" w:space="0" w:color="auto"/>
            <w:right w:val="none" w:sz="0" w:space="0" w:color="auto"/>
          </w:divBdr>
        </w:div>
        <w:div w:id="1777753318">
          <w:marLeft w:val="0"/>
          <w:marRight w:val="0"/>
          <w:marTop w:val="0"/>
          <w:marBottom w:val="0"/>
          <w:divBdr>
            <w:top w:val="none" w:sz="0" w:space="0" w:color="auto"/>
            <w:left w:val="none" w:sz="0" w:space="0" w:color="auto"/>
            <w:bottom w:val="none" w:sz="0" w:space="0" w:color="auto"/>
            <w:right w:val="none" w:sz="0" w:space="0" w:color="auto"/>
          </w:divBdr>
        </w:div>
        <w:div w:id="282229765">
          <w:marLeft w:val="0"/>
          <w:marRight w:val="0"/>
          <w:marTop w:val="0"/>
          <w:marBottom w:val="0"/>
          <w:divBdr>
            <w:top w:val="none" w:sz="0" w:space="0" w:color="auto"/>
            <w:left w:val="none" w:sz="0" w:space="0" w:color="auto"/>
            <w:bottom w:val="none" w:sz="0" w:space="0" w:color="auto"/>
            <w:right w:val="none" w:sz="0" w:space="0" w:color="auto"/>
          </w:divBdr>
        </w:div>
        <w:div w:id="100489915">
          <w:marLeft w:val="0"/>
          <w:marRight w:val="0"/>
          <w:marTop w:val="0"/>
          <w:marBottom w:val="0"/>
          <w:divBdr>
            <w:top w:val="none" w:sz="0" w:space="0" w:color="auto"/>
            <w:left w:val="none" w:sz="0" w:space="0" w:color="auto"/>
            <w:bottom w:val="none" w:sz="0" w:space="0" w:color="auto"/>
            <w:right w:val="none" w:sz="0" w:space="0" w:color="auto"/>
          </w:divBdr>
        </w:div>
        <w:div w:id="1243296251">
          <w:marLeft w:val="0"/>
          <w:marRight w:val="0"/>
          <w:marTop w:val="0"/>
          <w:marBottom w:val="0"/>
          <w:divBdr>
            <w:top w:val="none" w:sz="0" w:space="0" w:color="auto"/>
            <w:left w:val="none" w:sz="0" w:space="0" w:color="auto"/>
            <w:bottom w:val="none" w:sz="0" w:space="0" w:color="auto"/>
            <w:right w:val="none" w:sz="0" w:space="0" w:color="auto"/>
          </w:divBdr>
        </w:div>
        <w:div w:id="136186080">
          <w:marLeft w:val="0"/>
          <w:marRight w:val="0"/>
          <w:marTop w:val="0"/>
          <w:marBottom w:val="0"/>
          <w:divBdr>
            <w:top w:val="none" w:sz="0" w:space="0" w:color="auto"/>
            <w:left w:val="none" w:sz="0" w:space="0" w:color="auto"/>
            <w:bottom w:val="none" w:sz="0" w:space="0" w:color="auto"/>
            <w:right w:val="none" w:sz="0" w:space="0" w:color="auto"/>
          </w:divBdr>
        </w:div>
        <w:div w:id="2098671337">
          <w:marLeft w:val="0"/>
          <w:marRight w:val="0"/>
          <w:marTop w:val="0"/>
          <w:marBottom w:val="0"/>
          <w:divBdr>
            <w:top w:val="none" w:sz="0" w:space="0" w:color="auto"/>
            <w:left w:val="none" w:sz="0" w:space="0" w:color="auto"/>
            <w:bottom w:val="none" w:sz="0" w:space="0" w:color="auto"/>
            <w:right w:val="none" w:sz="0" w:space="0" w:color="auto"/>
          </w:divBdr>
        </w:div>
        <w:div w:id="867453309">
          <w:marLeft w:val="0"/>
          <w:marRight w:val="0"/>
          <w:marTop w:val="0"/>
          <w:marBottom w:val="0"/>
          <w:divBdr>
            <w:top w:val="none" w:sz="0" w:space="0" w:color="auto"/>
            <w:left w:val="none" w:sz="0" w:space="0" w:color="auto"/>
            <w:bottom w:val="none" w:sz="0" w:space="0" w:color="auto"/>
            <w:right w:val="none" w:sz="0" w:space="0" w:color="auto"/>
          </w:divBdr>
        </w:div>
        <w:div w:id="1648703534">
          <w:marLeft w:val="0"/>
          <w:marRight w:val="0"/>
          <w:marTop w:val="0"/>
          <w:marBottom w:val="0"/>
          <w:divBdr>
            <w:top w:val="none" w:sz="0" w:space="0" w:color="auto"/>
            <w:left w:val="none" w:sz="0" w:space="0" w:color="auto"/>
            <w:bottom w:val="none" w:sz="0" w:space="0" w:color="auto"/>
            <w:right w:val="none" w:sz="0" w:space="0" w:color="auto"/>
          </w:divBdr>
        </w:div>
        <w:div w:id="1614290413">
          <w:marLeft w:val="0"/>
          <w:marRight w:val="0"/>
          <w:marTop w:val="0"/>
          <w:marBottom w:val="0"/>
          <w:divBdr>
            <w:top w:val="none" w:sz="0" w:space="0" w:color="auto"/>
            <w:left w:val="none" w:sz="0" w:space="0" w:color="auto"/>
            <w:bottom w:val="none" w:sz="0" w:space="0" w:color="auto"/>
            <w:right w:val="none" w:sz="0" w:space="0" w:color="auto"/>
          </w:divBdr>
        </w:div>
        <w:div w:id="525366307">
          <w:marLeft w:val="0"/>
          <w:marRight w:val="0"/>
          <w:marTop w:val="0"/>
          <w:marBottom w:val="0"/>
          <w:divBdr>
            <w:top w:val="none" w:sz="0" w:space="0" w:color="auto"/>
            <w:left w:val="none" w:sz="0" w:space="0" w:color="auto"/>
            <w:bottom w:val="none" w:sz="0" w:space="0" w:color="auto"/>
            <w:right w:val="none" w:sz="0" w:space="0" w:color="auto"/>
          </w:divBdr>
        </w:div>
      </w:divsChild>
    </w:div>
    <w:div w:id="186212880">
      <w:bodyDiv w:val="1"/>
      <w:marLeft w:val="0"/>
      <w:marRight w:val="0"/>
      <w:marTop w:val="0"/>
      <w:marBottom w:val="0"/>
      <w:divBdr>
        <w:top w:val="none" w:sz="0" w:space="0" w:color="auto"/>
        <w:left w:val="none" w:sz="0" w:space="0" w:color="auto"/>
        <w:bottom w:val="none" w:sz="0" w:space="0" w:color="auto"/>
        <w:right w:val="none" w:sz="0" w:space="0" w:color="auto"/>
      </w:divBdr>
    </w:div>
    <w:div w:id="241183047">
      <w:bodyDiv w:val="1"/>
      <w:marLeft w:val="0"/>
      <w:marRight w:val="0"/>
      <w:marTop w:val="0"/>
      <w:marBottom w:val="0"/>
      <w:divBdr>
        <w:top w:val="none" w:sz="0" w:space="0" w:color="auto"/>
        <w:left w:val="none" w:sz="0" w:space="0" w:color="auto"/>
        <w:bottom w:val="none" w:sz="0" w:space="0" w:color="auto"/>
        <w:right w:val="none" w:sz="0" w:space="0" w:color="auto"/>
      </w:divBdr>
    </w:div>
    <w:div w:id="510492119">
      <w:bodyDiv w:val="1"/>
      <w:marLeft w:val="0"/>
      <w:marRight w:val="0"/>
      <w:marTop w:val="0"/>
      <w:marBottom w:val="0"/>
      <w:divBdr>
        <w:top w:val="none" w:sz="0" w:space="0" w:color="auto"/>
        <w:left w:val="none" w:sz="0" w:space="0" w:color="auto"/>
        <w:bottom w:val="none" w:sz="0" w:space="0" w:color="auto"/>
        <w:right w:val="none" w:sz="0" w:space="0" w:color="auto"/>
      </w:divBdr>
    </w:div>
    <w:div w:id="540748275">
      <w:bodyDiv w:val="1"/>
      <w:marLeft w:val="0"/>
      <w:marRight w:val="0"/>
      <w:marTop w:val="0"/>
      <w:marBottom w:val="0"/>
      <w:divBdr>
        <w:top w:val="none" w:sz="0" w:space="0" w:color="auto"/>
        <w:left w:val="none" w:sz="0" w:space="0" w:color="auto"/>
        <w:bottom w:val="none" w:sz="0" w:space="0" w:color="auto"/>
        <w:right w:val="none" w:sz="0" w:space="0" w:color="auto"/>
      </w:divBdr>
    </w:div>
    <w:div w:id="784423244">
      <w:bodyDiv w:val="1"/>
      <w:marLeft w:val="0"/>
      <w:marRight w:val="0"/>
      <w:marTop w:val="0"/>
      <w:marBottom w:val="0"/>
      <w:divBdr>
        <w:top w:val="none" w:sz="0" w:space="0" w:color="auto"/>
        <w:left w:val="none" w:sz="0" w:space="0" w:color="auto"/>
        <w:bottom w:val="none" w:sz="0" w:space="0" w:color="auto"/>
        <w:right w:val="none" w:sz="0" w:space="0" w:color="auto"/>
      </w:divBdr>
    </w:div>
    <w:div w:id="794494166">
      <w:bodyDiv w:val="1"/>
      <w:marLeft w:val="0"/>
      <w:marRight w:val="0"/>
      <w:marTop w:val="0"/>
      <w:marBottom w:val="0"/>
      <w:divBdr>
        <w:top w:val="none" w:sz="0" w:space="0" w:color="auto"/>
        <w:left w:val="none" w:sz="0" w:space="0" w:color="auto"/>
        <w:bottom w:val="none" w:sz="0" w:space="0" w:color="auto"/>
        <w:right w:val="none" w:sz="0" w:space="0" w:color="auto"/>
      </w:divBdr>
    </w:div>
    <w:div w:id="1134978768">
      <w:bodyDiv w:val="1"/>
      <w:marLeft w:val="0"/>
      <w:marRight w:val="0"/>
      <w:marTop w:val="0"/>
      <w:marBottom w:val="0"/>
      <w:divBdr>
        <w:top w:val="none" w:sz="0" w:space="0" w:color="auto"/>
        <w:left w:val="none" w:sz="0" w:space="0" w:color="auto"/>
        <w:bottom w:val="none" w:sz="0" w:space="0" w:color="auto"/>
        <w:right w:val="none" w:sz="0" w:space="0" w:color="auto"/>
      </w:divBdr>
    </w:div>
    <w:div w:id="1164859787">
      <w:bodyDiv w:val="1"/>
      <w:marLeft w:val="0"/>
      <w:marRight w:val="0"/>
      <w:marTop w:val="0"/>
      <w:marBottom w:val="0"/>
      <w:divBdr>
        <w:top w:val="none" w:sz="0" w:space="0" w:color="auto"/>
        <w:left w:val="none" w:sz="0" w:space="0" w:color="auto"/>
        <w:bottom w:val="none" w:sz="0" w:space="0" w:color="auto"/>
        <w:right w:val="none" w:sz="0" w:space="0" w:color="auto"/>
      </w:divBdr>
    </w:div>
    <w:div w:id="126780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CD924C-8341-41BE-9382-1A0D43524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615</Words>
  <Characters>3879</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Wilkens, Kristina</dc:creator>
  <cp:keywords/>
  <dc:description/>
  <cp:lastModifiedBy>Wilkens, Kristina</cp:lastModifiedBy>
  <cp:revision>10</cp:revision>
  <cp:lastPrinted>2010-09-29T14:27:00Z</cp:lastPrinted>
  <dcterms:created xsi:type="dcterms:W3CDTF">2026-07-14T06:42:00Z</dcterms:created>
  <dcterms:modified xsi:type="dcterms:W3CDTF">2026-08-05T14:14:00Z</dcterms:modified>
</cp:coreProperties>
</file>